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CF4" w:rsidRPr="00226CF4" w:rsidRDefault="00226CF4" w:rsidP="00226CF4">
      <w:pPr>
        <w:rPr>
          <w:b/>
        </w:rPr>
      </w:pPr>
      <w:r w:rsidRPr="00226CF4">
        <w:rPr>
          <w:b/>
        </w:rPr>
        <w:t>ОГЛАВЛЕНИЕ:</w:t>
      </w:r>
    </w:p>
    <w:p w:rsidR="00226CF4" w:rsidRPr="00226CF4" w:rsidRDefault="00226CF4" w:rsidP="00226CF4">
      <w:pPr>
        <w:rPr>
          <w:b/>
        </w:rPr>
      </w:pPr>
      <w:r w:rsidRPr="00226CF4">
        <w:rPr>
          <w:b/>
        </w:rPr>
        <w:t xml:space="preserve">ОБРАЩЕНИЕ ГЛАВНОГО РЕДАКТОРА  </w:t>
      </w:r>
    </w:p>
    <w:p w:rsidR="00226CF4" w:rsidRPr="00226CF4" w:rsidRDefault="00226CF4" w:rsidP="00226CF4">
      <w:pPr>
        <w:rPr>
          <w:b/>
        </w:rPr>
      </w:pPr>
      <w:r w:rsidRPr="00226CF4">
        <w:rPr>
          <w:b/>
        </w:rPr>
        <w:t xml:space="preserve">КЛАССИЧЕСКОЕ НАСЛЕДИЕ  </w:t>
      </w:r>
    </w:p>
    <w:p w:rsidR="00226CF4" w:rsidRPr="00226CF4" w:rsidRDefault="00226CF4" w:rsidP="00226CF4">
      <w:pPr>
        <w:numPr>
          <w:ilvl w:val="0"/>
          <w:numId w:val="1"/>
        </w:numPr>
        <w:rPr>
          <w:b/>
        </w:rPr>
      </w:pPr>
      <w:r w:rsidRPr="00226CF4">
        <w:rPr>
          <w:i/>
        </w:rPr>
        <w:t>Зигмунд Фрейд</w:t>
      </w:r>
      <w:r w:rsidRPr="00226CF4">
        <w:rPr>
          <w:b/>
        </w:rPr>
        <w:t>. Персонажи, встречающиеся в аналитической работе</w:t>
      </w:r>
    </w:p>
    <w:p w:rsidR="00226CF4" w:rsidRPr="00226CF4" w:rsidRDefault="00226CF4" w:rsidP="00226CF4">
      <w:pPr>
        <w:numPr>
          <w:ilvl w:val="0"/>
          <w:numId w:val="1"/>
        </w:numPr>
        <w:rPr>
          <w:b/>
        </w:rPr>
      </w:pPr>
      <w:r w:rsidRPr="00226CF4">
        <w:rPr>
          <w:i/>
        </w:rPr>
        <w:t>Зигмунд Фрейд</w:t>
      </w:r>
      <w:r w:rsidRPr="00226CF4">
        <w:rPr>
          <w:b/>
        </w:rPr>
        <w:t>. Демонологический невроз семнадцатого столетия</w:t>
      </w:r>
    </w:p>
    <w:p w:rsidR="00226CF4" w:rsidRPr="00226CF4" w:rsidRDefault="00226CF4" w:rsidP="00226CF4">
      <w:pPr>
        <w:numPr>
          <w:ilvl w:val="0"/>
          <w:numId w:val="1"/>
        </w:numPr>
        <w:rPr>
          <w:b/>
        </w:rPr>
      </w:pPr>
      <w:r w:rsidRPr="00226CF4">
        <w:rPr>
          <w:i/>
        </w:rPr>
        <w:t>Зигмунд Фрейд</w:t>
      </w:r>
      <w:r w:rsidRPr="00226CF4">
        <w:rPr>
          <w:b/>
        </w:rPr>
        <w:t>. Сновидения и телепатия</w:t>
      </w:r>
    </w:p>
    <w:p w:rsidR="00226CF4" w:rsidRPr="00226CF4" w:rsidRDefault="00226CF4" w:rsidP="00226CF4">
      <w:pPr>
        <w:numPr>
          <w:ilvl w:val="0"/>
          <w:numId w:val="1"/>
        </w:numPr>
        <w:rPr>
          <w:b/>
        </w:rPr>
      </w:pPr>
      <w:r w:rsidRPr="00226CF4">
        <w:rPr>
          <w:i/>
        </w:rPr>
        <w:t>Зигмунд Фрейд</w:t>
      </w:r>
      <w:r w:rsidRPr="00226CF4">
        <w:rPr>
          <w:b/>
        </w:rPr>
        <w:t>. Голова Медузы</w:t>
      </w:r>
    </w:p>
    <w:p w:rsidR="00226CF4" w:rsidRPr="00226CF4" w:rsidRDefault="00226CF4" w:rsidP="00226CF4">
      <w:pPr>
        <w:numPr>
          <w:ilvl w:val="0"/>
          <w:numId w:val="1"/>
        </w:numPr>
        <w:rPr>
          <w:b/>
        </w:rPr>
      </w:pPr>
      <w:r w:rsidRPr="00226CF4">
        <w:rPr>
          <w:i/>
        </w:rPr>
        <w:t xml:space="preserve">Зигмунд Фрейд и Давид Оппенгеймер. </w:t>
      </w:r>
      <w:r w:rsidRPr="00226CF4">
        <w:rPr>
          <w:b/>
          <w:bCs/>
          <w:iCs/>
        </w:rPr>
        <w:t>Сновидения в фольклоре</w:t>
      </w:r>
    </w:p>
    <w:p w:rsidR="00226CF4" w:rsidRPr="00226CF4" w:rsidRDefault="00226CF4" w:rsidP="00226CF4">
      <w:pPr>
        <w:rPr>
          <w:b/>
        </w:rPr>
      </w:pPr>
    </w:p>
    <w:p w:rsidR="00226CF4" w:rsidRPr="00226CF4" w:rsidRDefault="00226CF4" w:rsidP="00226CF4">
      <w:pPr>
        <w:rPr>
          <w:b/>
        </w:rPr>
      </w:pPr>
      <w:r w:rsidRPr="00226CF4">
        <w:rPr>
          <w:b/>
        </w:rPr>
        <w:t xml:space="preserve">ТЕОРИЯ И ПРАКТИКА СИМВОЛИЧЕСКОЙ ИНТЕРПРЕТАЦИИ </w:t>
      </w:r>
    </w:p>
    <w:p w:rsidR="00226CF4" w:rsidRPr="00226CF4" w:rsidRDefault="00226CF4" w:rsidP="00226CF4">
      <w:pPr>
        <w:numPr>
          <w:ilvl w:val="0"/>
          <w:numId w:val="1"/>
        </w:numPr>
        <w:rPr>
          <w:b/>
        </w:rPr>
      </w:pPr>
      <w:r w:rsidRPr="00226CF4">
        <w:rPr>
          <w:bCs/>
          <w:i/>
          <w:iCs/>
        </w:rPr>
        <w:t xml:space="preserve">Мелани </w:t>
      </w:r>
      <w:proofErr w:type="spellStart"/>
      <w:r w:rsidRPr="00226CF4">
        <w:rPr>
          <w:bCs/>
          <w:i/>
          <w:iCs/>
        </w:rPr>
        <w:t>Кляйн</w:t>
      </w:r>
      <w:proofErr w:type="spellEnd"/>
      <w:r w:rsidRPr="00226CF4">
        <w:rPr>
          <w:bCs/>
          <w:i/>
          <w:iCs/>
        </w:rPr>
        <w:t xml:space="preserve">. </w:t>
      </w:r>
      <w:r w:rsidRPr="00226CF4">
        <w:rPr>
          <w:b/>
        </w:rPr>
        <w:t>Важность формирования символов в развитии Эго</w:t>
      </w:r>
    </w:p>
    <w:p w:rsidR="00226CF4" w:rsidRPr="00226CF4" w:rsidRDefault="00226CF4" w:rsidP="00226CF4">
      <w:pPr>
        <w:numPr>
          <w:ilvl w:val="0"/>
          <w:numId w:val="1"/>
        </w:numPr>
        <w:rPr>
          <w:b/>
        </w:rPr>
      </w:pPr>
      <w:r w:rsidRPr="00226CF4">
        <w:rPr>
          <w:bCs/>
          <w:i/>
          <w:iCs/>
        </w:rPr>
        <w:t xml:space="preserve">Чарльз </w:t>
      </w:r>
      <w:proofErr w:type="spellStart"/>
      <w:r w:rsidRPr="00226CF4">
        <w:rPr>
          <w:bCs/>
          <w:i/>
          <w:iCs/>
        </w:rPr>
        <w:t>Райкрофт</w:t>
      </w:r>
      <w:proofErr w:type="spellEnd"/>
      <w:r w:rsidRPr="00226CF4">
        <w:rPr>
          <w:bCs/>
          <w:i/>
          <w:iCs/>
        </w:rPr>
        <w:t xml:space="preserve">. </w:t>
      </w:r>
      <w:r w:rsidRPr="00226CF4">
        <w:rPr>
          <w:b/>
        </w:rPr>
        <w:t>Символизм и его отношение к первичному и вторичному процессам</w:t>
      </w:r>
    </w:p>
    <w:p w:rsidR="00226CF4" w:rsidRPr="00226CF4" w:rsidRDefault="00226CF4" w:rsidP="00226CF4">
      <w:pPr>
        <w:numPr>
          <w:ilvl w:val="0"/>
          <w:numId w:val="1"/>
        </w:numPr>
        <w:rPr>
          <w:b/>
        </w:rPr>
      </w:pPr>
      <w:proofErr w:type="spellStart"/>
      <w:r w:rsidRPr="00226CF4">
        <w:rPr>
          <w:bCs/>
          <w:i/>
          <w:iCs/>
        </w:rPr>
        <w:t>Хэрольд</w:t>
      </w:r>
      <w:proofErr w:type="spellEnd"/>
      <w:r w:rsidRPr="00226CF4">
        <w:rPr>
          <w:bCs/>
          <w:i/>
          <w:iCs/>
        </w:rPr>
        <w:t xml:space="preserve"> </w:t>
      </w:r>
      <w:proofErr w:type="spellStart"/>
      <w:r w:rsidRPr="00226CF4">
        <w:rPr>
          <w:bCs/>
          <w:i/>
          <w:iCs/>
        </w:rPr>
        <w:t>П.Блюм</w:t>
      </w:r>
      <w:proofErr w:type="spellEnd"/>
      <w:r w:rsidRPr="00226CF4">
        <w:rPr>
          <w:b/>
        </w:rPr>
        <w:t>. Символические процессы и формирование символов</w:t>
      </w:r>
    </w:p>
    <w:p w:rsidR="00226CF4" w:rsidRPr="00226CF4" w:rsidRDefault="00226CF4" w:rsidP="00226CF4">
      <w:pPr>
        <w:numPr>
          <w:ilvl w:val="0"/>
          <w:numId w:val="1"/>
        </w:numPr>
        <w:rPr>
          <w:b/>
        </w:rPr>
      </w:pPr>
      <w:r w:rsidRPr="00226CF4">
        <w:rPr>
          <w:bCs/>
          <w:i/>
          <w:iCs/>
        </w:rPr>
        <w:t xml:space="preserve">Карл Абрахам. </w:t>
      </w:r>
      <w:r w:rsidRPr="00226CF4">
        <w:rPr>
          <w:b/>
        </w:rPr>
        <w:t>Паук как символ в с</w:t>
      </w:r>
      <w:bookmarkStart w:id="0" w:name="_GoBack"/>
      <w:bookmarkEnd w:id="0"/>
      <w:r w:rsidRPr="00226CF4">
        <w:rPr>
          <w:b/>
        </w:rPr>
        <w:t>новидениях</w:t>
      </w:r>
    </w:p>
    <w:p w:rsidR="00226CF4" w:rsidRPr="00226CF4" w:rsidRDefault="00226CF4" w:rsidP="00226CF4">
      <w:pPr>
        <w:numPr>
          <w:ilvl w:val="0"/>
          <w:numId w:val="1"/>
        </w:numPr>
        <w:rPr>
          <w:b/>
        </w:rPr>
      </w:pPr>
      <w:proofErr w:type="spellStart"/>
      <w:r w:rsidRPr="00226CF4">
        <w:rPr>
          <w:bCs/>
          <w:i/>
          <w:iCs/>
        </w:rPr>
        <w:t>Шандор</w:t>
      </w:r>
      <w:proofErr w:type="spellEnd"/>
      <w:r w:rsidRPr="00226CF4">
        <w:rPr>
          <w:bCs/>
          <w:i/>
          <w:iCs/>
        </w:rPr>
        <w:t xml:space="preserve"> Ференци.</w:t>
      </w:r>
      <w:r w:rsidRPr="00226CF4">
        <w:rPr>
          <w:b/>
        </w:rPr>
        <w:t xml:space="preserve"> Символизм моста</w:t>
      </w:r>
    </w:p>
    <w:p w:rsidR="00226CF4" w:rsidRPr="00226CF4" w:rsidRDefault="00226CF4" w:rsidP="00226CF4">
      <w:pPr>
        <w:rPr>
          <w:i/>
        </w:rPr>
      </w:pPr>
    </w:p>
    <w:p w:rsidR="00226CF4" w:rsidRPr="00226CF4" w:rsidRDefault="00226CF4" w:rsidP="00226CF4">
      <w:pPr>
        <w:rPr>
          <w:b/>
        </w:rPr>
      </w:pPr>
      <w:r w:rsidRPr="00226CF4">
        <w:rPr>
          <w:b/>
        </w:rPr>
        <w:t xml:space="preserve">ПСИХОАНАЛИЗ СКАЗОЧНОЙ КУЛЬТУРЫ  </w:t>
      </w:r>
    </w:p>
    <w:p w:rsidR="00226CF4" w:rsidRPr="00226CF4" w:rsidRDefault="00226CF4" w:rsidP="00226CF4">
      <w:pPr>
        <w:numPr>
          <w:ilvl w:val="0"/>
          <w:numId w:val="1"/>
        </w:numPr>
        <w:rPr>
          <w:b/>
        </w:rPr>
      </w:pPr>
      <w:r w:rsidRPr="00226CF4">
        <w:rPr>
          <w:i/>
        </w:rPr>
        <w:t>Владимир Медведев</w:t>
      </w:r>
      <w:r w:rsidRPr="00226CF4">
        <w:rPr>
          <w:b/>
        </w:rPr>
        <w:t>. Модели женской идентичности в сказках Шарля Перро: психоаналитическое исследование</w:t>
      </w:r>
    </w:p>
    <w:p w:rsidR="00226CF4" w:rsidRPr="00226CF4" w:rsidRDefault="00226CF4" w:rsidP="00226CF4">
      <w:pPr>
        <w:rPr>
          <w:i/>
        </w:rPr>
      </w:pPr>
    </w:p>
    <w:p w:rsidR="00226CF4" w:rsidRPr="00226CF4" w:rsidRDefault="00226CF4" w:rsidP="00226CF4">
      <w:pPr>
        <w:rPr>
          <w:b/>
        </w:rPr>
      </w:pPr>
      <w:r w:rsidRPr="00226CF4">
        <w:rPr>
          <w:b/>
        </w:rPr>
        <w:t xml:space="preserve">СИМВОЛИЗМ ОТЕЧЕСТВЕННОЙ КУЛЬТУРЫ  </w:t>
      </w:r>
    </w:p>
    <w:p w:rsidR="00226CF4" w:rsidRPr="00226CF4" w:rsidRDefault="00226CF4" w:rsidP="00226CF4">
      <w:pPr>
        <w:numPr>
          <w:ilvl w:val="0"/>
          <w:numId w:val="1"/>
        </w:numPr>
        <w:rPr>
          <w:b/>
        </w:rPr>
      </w:pPr>
      <w:r w:rsidRPr="00226CF4">
        <w:rPr>
          <w:i/>
        </w:rPr>
        <w:t>Никита Благовещенский</w:t>
      </w:r>
      <w:r w:rsidRPr="00226CF4">
        <w:rPr>
          <w:b/>
        </w:rPr>
        <w:t xml:space="preserve">.  Масяня как зеркало русской регрессии  </w:t>
      </w:r>
    </w:p>
    <w:p w:rsidR="00226CF4" w:rsidRPr="00226CF4" w:rsidRDefault="00226CF4" w:rsidP="00226CF4">
      <w:pPr>
        <w:numPr>
          <w:ilvl w:val="0"/>
          <w:numId w:val="1"/>
        </w:numPr>
        <w:rPr>
          <w:b/>
        </w:rPr>
      </w:pPr>
      <w:r w:rsidRPr="00226CF4">
        <w:rPr>
          <w:i/>
        </w:rPr>
        <w:t>Владимир Медведев</w:t>
      </w:r>
      <w:r w:rsidRPr="00226CF4">
        <w:rPr>
          <w:b/>
        </w:rPr>
        <w:t>. Психоанализ символики советской культуры</w:t>
      </w:r>
    </w:p>
    <w:p w:rsidR="00226CF4" w:rsidRPr="00226CF4" w:rsidRDefault="00226CF4" w:rsidP="00226CF4">
      <w:pPr>
        <w:numPr>
          <w:ilvl w:val="0"/>
          <w:numId w:val="1"/>
        </w:numPr>
        <w:rPr>
          <w:b/>
        </w:rPr>
      </w:pPr>
      <w:r w:rsidRPr="00226CF4">
        <w:rPr>
          <w:i/>
        </w:rPr>
        <w:t>Елена Улыбина</w:t>
      </w:r>
      <w:r w:rsidRPr="00226CF4">
        <w:rPr>
          <w:b/>
        </w:rPr>
        <w:t xml:space="preserve">. Реклама как </w:t>
      </w:r>
      <w:proofErr w:type="spellStart"/>
      <w:r w:rsidRPr="00226CF4">
        <w:rPr>
          <w:b/>
        </w:rPr>
        <w:t>инцестуозная</w:t>
      </w:r>
      <w:proofErr w:type="spellEnd"/>
      <w:r w:rsidRPr="00226CF4">
        <w:rPr>
          <w:b/>
        </w:rPr>
        <w:t xml:space="preserve"> реальность  </w:t>
      </w:r>
    </w:p>
    <w:p w:rsidR="00226CF4" w:rsidRPr="00226CF4" w:rsidRDefault="00226CF4" w:rsidP="00226CF4">
      <w:pPr>
        <w:numPr>
          <w:ilvl w:val="0"/>
          <w:numId w:val="1"/>
        </w:numPr>
        <w:rPr>
          <w:b/>
        </w:rPr>
      </w:pPr>
      <w:r w:rsidRPr="00226CF4">
        <w:rPr>
          <w:i/>
        </w:rPr>
        <w:t>Светлана Нестерова</w:t>
      </w:r>
      <w:r w:rsidRPr="00226CF4">
        <w:rPr>
          <w:b/>
        </w:rPr>
        <w:t>. Славянские обрядовые песни: глубинно-психологические функциональные значения.</w:t>
      </w:r>
    </w:p>
    <w:p w:rsidR="00226CF4" w:rsidRPr="00226CF4" w:rsidRDefault="00226CF4" w:rsidP="00226CF4">
      <w:pPr>
        <w:rPr>
          <w:i/>
        </w:rPr>
      </w:pPr>
    </w:p>
    <w:p w:rsidR="00226CF4" w:rsidRPr="00226CF4" w:rsidRDefault="00226CF4" w:rsidP="00226CF4">
      <w:pPr>
        <w:rPr>
          <w:b/>
        </w:rPr>
      </w:pPr>
      <w:r w:rsidRPr="00226CF4">
        <w:rPr>
          <w:b/>
        </w:rPr>
        <w:t xml:space="preserve">НАПОМИНИНИЯ, РЕЦЕНЗИИ, ОБЪЯВЛЕНИЯ  </w:t>
      </w:r>
    </w:p>
    <w:p w:rsidR="00B74866" w:rsidRDefault="00226CF4" w:rsidP="00226CF4">
      <w:r w:rsidRPr="00226CF4">
        <w:rPr>
          <w:b/>
        </w:rPr>
        <w:t xml:space="preserve">СВЕДЕНИЯ ОБ АВТОРАХ </w:t>
      </w:r>
    </w:p>
    <w:sectPr w:rsidR="00B74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5039A8"/>
    <w:multiLevelType w:val="singleLevel"/>
    <w:tmpl w:val="455A19F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4E4"/>
    <w:rsid w:val="00226CF4"/>
    <w:rsid w:val="004664E4"/>
    <w:rsid w:val="00B7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2</cp:revision>
  <dcterms:created xsi:type="dcterms:W3CDTF">2016-10-14T08:24:00Z</dcterms:created>
  <dcterms:modified xsi:type="dcterms:W3CDTF">2016-10-14T08:24:00Z</dcterms:modified>
</cp:coreProperties>
</file>