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097E" w:rsidRDefault="0034097E" w:rsidP="0034097E">
      <w:pPr>
        <w:pBdr>
          <w:bottom w:val="single" w:sz="4" w:space="1" w:color="auto"/>
        </w:pBdr>
        <w:jc w:val="center"/>
        <w:rPr>
          <w:b/>
          <w:bCs/>
          <w:sz w:val="22"/>
        </w:rPr>
      </w:pPr>
      <w:r>
        <w:rPr>
          <w:b/>
          <w:sz w:val="22"/>
        </w:rPr>
        <w:t xml:space="preserve">НАПОМИНИНИЯ, РЕЦЕНЗИИ, ОБЪЯВЛЕНИЯ  </w:t>
      </w:r>
    </w:p>
    <w:p w:rsidR="0034097E" w:rsidRDefault="0034097E" w:rsidP="0034097E">
      <w:pPr>
        <w:jc w:val="center"/>
        <w:rPr>
          <w:b/>
          <w:bCs/>
          <w:sz w:val="22"/>
        </w:rPr>
      </w:pPr>
    </w:p>
    <w:p w:rsidR="0034097E" w:rsidRDefault="0034097E" w:rsidP="0034097E">
      <w:pPr>
        <w:spacing w:line="360" w:lineRule="auto"/>
        <w:ind w:firstLine="720"/>
        <w:jc w:val="both"/>
      </w:pPr>
      <w:r>
        <w:t>Уважаемый читатель, редакция “</w:t>
      </w:r>
      <w:r>
        <w:rPr>
          <w:lang w:val="en-US"/>
        </w:rPr>
        <w:t>Russian</w:t>
      </w:r>
      <w:r>
        <w:t xml:space="preserve"> </w:t>
      </w:r>
      <w:r>
        <w:rPr>
          <w:lang w:val="en-US"/>
        </w:rPr>
        <w:t>Imago</w:t>
      </w:r>
      <w:r>
        <w:t xml:space="preserve">. Исследования по психоанализу культуры” напоминает о том, что Вы держите в руках уже третий выпуск нашего ежегодника. Позвольте напомнить Вам содержание предыдущих выпусков и проинформировать Вас о том, что найти их Вы сможете в помещении Учебной части Института психологии и сексологии (Санкт-Петербург). </w:t>
      </w:r>
    </w:p>
    <w:p w:rsidR="0034097E" w:rsidRDefault="0034097E" w:rsidP="0034097E">
      <w:pPr>
        <w:pStyle w:val="a3"/>
        <w:spacing w:line="360" w:lineRule="auto"/>
        <w:ind w:firstLine="720"/>
        <w:jc w:val="both"/>
        <w:rPr>
          <w:b w:val="0"/>
          <w:bCs w:val="0"/>
        </w:rPr>
      </w:pPr>
      <w:r>
        <w:rPr>
          <w:b w:val="0"/>
          <w:bCs w:val="0"/>
        </w:rPr>
        <w:t>В 2003 году в издательстве «Аграф» начинается публикация приложения к «</w:t>
      </w:r>
      <w:r>
        <w:rPr>
          <w:b w:val="0"/>
          <w:bCs w:val="0"/>
          <w:lang w:val="en-US"/>
        </w:rPr>
        <w:t>Russian</w:t>
      </w:r>
      <w:r>
        <w:rPr>
          <w:b w:val="0"/>
          <w:bCs w:val="0"/>
        </w:rPr>
        <w:t xml:space="preserve"> </w:t>
      </w:r>
      <w:r>
        <w:rPr>
          <w:b w:val="0"/>
          <w:bCs w:val="0"/>
          <w:lang w:val="en-US"/>
        </w:rPr>
        <w:t>Imago</w:t>
      </w:r>
      <w:r>
        <w:rPr>
          <w:b w:val="0"/>
          <w:bCs w:val="0"/>
        </w:rPr>
        <w:t xml:space="preserve">» - «Библиотеки прикладного психоанализа». Среди первых книг этой серии: книга </w:t>
      </w:r>
      <w:proofErr w:type="spellStart"/>
      <w:r>
        <w:rPr>
          <w:b w:val="0"/>
          <w:bCs w:val="0"/>
        </w:rPr>
        <w:t>И.Михаилова</w:t>
      </w:r>
      <w:proofErr w:type="spellEnd"/>
      <w:r>
        <w:rPr>
          <w:b w:val="0"/>
          <w:bCs w:val="0"/>
        </w:rPr>
        <w:t xml:space="preserve"> «Новый Иерусалим: будущее психоанализа в свете библейских откровений», сборники работ по прикладному психоанализу Отто Ранка и Карла Абрахама, книга Владимира Медведева «Огонь, вода и бедный трупы. Россия в зеркале прикладного психоанализа».</w:t>
      </w:r>
    </w:p>
    <w:p w:rsidR="0034097E" w:rsidRDefault="0034097E" w:rsidP="0034097E">
      <w:pPr>
        <w:jc w:val="both"/>
        <w:rPr>
          <w:b/>
          <w:bCs/>
          <w:sz w:val="22"/>
        </w:rPr>
      </w:pPr>
    </w:p>
    <w:p w:rsidR="0034097E" w:rsidRDefault="0034097E" w:rsidP="0034097E">
      <w:pPr>
        <w:pBdr>
          <w:top w:val="single" w:sz="4" w:space="1" w:color="auto"/>
          <w:left w:val="single" w:sz="4" w:space="4" w:color="auto"/>
          <w:bottom w:val="single" w:sz="4" w:space="1" w:color="auto"/>
          <w:right w:val="single" w:sz="4" w:space="4" w:color="auto"/>
        </w:pBdr>
        <w:tabs>
          <w:tab w:val="left" w:pos="5940"/>
        </w:tabs>
        <w:ind w:left="2700" w:right="2979"/>
        <w:jc w:val="center"/>
        <w:rPr>
          <w:b/>
          <w:bCs/>
        </w:rPr>
      </w:pPr>
      <w:r>
        <w:rPr>
          <w:b/>
          <w:bCs/>
        </w:rPr>
        <w:t>«</w:t>
      </w:r>
      <w:r>
        <w:rPr>
          <w:b/>
          <w:bCs/>
          <w:lang w:val="en-US"/>
        </w:rPr>
        <w:t>RUSSIAN</w:t>
      </w:r>
      <w:r>
        <w:rPr>
          <w:b/>
          <w:bCs/>
        </w:rPr>
        <w:t xml:space="preserve">  </w:t>
      </w:r>
      <w:r>
        <w:rPr>
          <w:b/>
          <w:bCs/>
          <w:lang w:val="en-US"/>
        </w:rPr>
        <w:t>IMAGO</w:t>
      </w:r>
      <w:r>
        <w:rPr>
          <w:b/>
          <w:bCs/>
        </w:rPr>
        <w:t xml:space="preserve">  —  2000»</w:t>
      </w:r>
    </w:p>
    <w:p w:rsidR="0034097E" w:rsidRDefault="0034097E" w:rsidP="0034097E">
      <w:pPr>
        <w:jc w:val="center"/>
        <w:rPr>
          <w:b/>
          <w:bCs/>
          <w:sz w:val="22"/>
        </w:rPr>
      </w:pPr>
    </w:p>
    <w:p w:rsidR="0034097E" w:rsidRDefault="0034097E" w:rsidP="0034097E">
      <w:pPr>
        <w:pStyle w:val="8"/>
        <w:rPr>
          <w:sz w:val="22"/>
        </w:rPr>
      </w:pPr>
      <w:r>
        <w:rPr>
          <w:sz w:val="22"/>
        </w:rPr>
        <w:t>КЛАССИЧЕСКОЕ НАСЛЕДИЕ</w:t>
      </w:r>
    </w:p>
    <w:p w:rsidR="0034097E" w:rsidRDefault="0034097E" w:rsidP="0034097E">
      <w:pPr>
        <w:numPr>
          <w:ilvl w:val="0"/>
          <w:numId w:val="2"/>
        </w:numPr>
        <w:ind w:right="-58"/>
      </w:pPr>
      <w:r>
        <w:rPr>
          <w:i/>
        </w:rPr>
        <w:t>Зигмунд Фрейд</w:t>
      </w:r>
      <w:r>
        <w:t xml:space="preserve">. Символическое представление в сновидениях. </w:t>
      </w:r>
    </w:p>
    <w:p w:rsidR="0034097E" w:rsidRDefault="0034097E" w:rsidP="0034097E">
      <w:pPr>
        <w:ind w:right="-58"/>
      </w:pPr>
      <w:r>
        <w:t xml:space="preserve">      Некоторые типические сновидения</w:t>
      </w:r>
    </w:p>
    <w:p w:rsidR="0034097E" w:rsidRDefault="0034097E" w:rsidP="0034097E">
      <w:pPr>
        <w:numPr>
          <w:ilvl w:val="0"/>
          <w:numId w:val="2"/>
        </w:numPr>
        <w:ind w:right="-58"/>
      </w:pPr>
      <w:r>
        <w:rPr>
          <w:i/>
        </w:rPr>
        <w:t>Зигмунд Фрейд</w:t>
      </w:r>
      <w:r>
        <w:t>. Десять хороших книг</w:t>
      </w:r>
    </w:p>
    <w:p w:rsidR="0034097E" w:rsidRDefault="0034097E" w:rsidP="0034097E">
      <w:pPr>
        <w:numPr>
          <w:ilvl w:val="0"/>
          <w:numId w:val="2"/>
        </w:numPr>
        <w:ind w:right="-58"/>
      </w:pPr>
      <w:r>
        <w:rPr>
          <w:i/>
        </w:rPr>
        <w:t>Эрнест Джонс</w:t>
      </w:r>
      <w:r>
        <w:t>. Рождение и смерть Моисея</w:t>
      </w:r>
    </w:p>
    <w:p w:rsidR="0034097E" w:rsidRDefault="0034097E" w:rsidP="0034097E">
      <w:pPr>
        <w:numPr>
          <w:ilvl w:val="0"/>
          <w:numId w:val="2"/>
        </w:numPr>
        <w:ind w:right="-58"/>
      </w:pPr>
      <w:proofErr w:type="spellStart"/>
      <w:r>
        <w:rPr>
          <w:i/>
        </w:rPr>
        <w:t>Шандор</w:t>
      </w:r>
      <w:proofErr w:type="spellEnd"/>
      <w:r>
        <w:rPr>
          <w:i/>
        </w:rPr>
        <w:t xml:space="preserve"> Ференци</w:t>
      </w:r>
      <w:r>
        <w:t>. Психоанализ и воспитание</w:t>
      </w:r>
    </w:p>
    <w:p w:rsidR="0034097E" w:rsidRDefault="0034097E" w:rsidP="0034097E">
      <w:pPr>
        <w:numPr>
          <w:ilvl w:val="0"/>
          <w:numId w:val="2"/>
        </w:numPr>
        <w:ind w:right="-58"/>
      </w:pPr>
      <w:r>
        <w:rPr>
          <w:i/>
        </w:rPr>
        <w:t xml:space="preserve">Франц </w:t>
      </w:r>
      <w:proofErr w:type="spellStart"/>
      <w:r>
        <w:rPr>
          <w:i/>
        </w:rPr>
        <w:t>Александер</w:t>
      </w:r>
      <w:proofErr w:type="spellEnd"/>
      <w:r>
        <w:t>. Заметки о Фальстафе</w:t>
      </w:r>
    </w:p>
    <w:p w:rsidR="0034097E" w:rsidRDefault="0034097E" w:rsidP="0034097E">
      <w:pPr>
        <w:pStyle w:val="2"/>
        <w:ind w:right="-58"/>
        <w:jc w:val="both"/>
      </w:pPr>
    </w:p>
    <w:p w:rsidR="0034097E" w:rsidRDefault="0034097E" w:rsidP="0034097E">
      <w:pPr>
        <w:pStyle w:val="2"/>
        <w:ind w:right="-58"/>
        <w:jc w:val="both"/>
      </w:pPr>
      <w:r>
        <w:t>ТЕОРЕТИЧЕКИЕ ИССЛЕДОВАНИЯ</w:t>
      </w:r>
    </w:p>
    <w:p w:rsidR="0034097E" w:rsidRDefault="0034097E" w:rsidP="0034097E">
      <w:pPr>
        <w:numPr>
          <w:ilvl w:val="0"/>
          <w:numId w:val="3"/>
        </w:numPr>
        <w:ind w:right="-58"/>
      </w:pPr>
      <w:r>
        <w:rPr>
          <w:i/>
        </w:rPr>
        <w:t xml:space="preserve">Владимир Медведев, </w:t>
      </w:r>
      <w:r>
        <w:rPr>
          <w:i/>
          <w:bdr w:val="single" w:sz="4" w:space="0" w:color="auto"/>
        </w:rPr>
        <w:t>Сергей Черкасов</w:t>
      </w:r>
      <w:r>
        <w:t>. Философская культурология классического</w:t>
      </w:r>
    </w:p>
    <w:p w:rsidR="0034097E" w:rsidRDefault="0034097E" w:rsidP="0034097E">
      <w:pPr>
        <w:ind w:right="-58"/>
      </w:pPr>
      <w:r>
        <w:rPr>
          <w:i/>
        </w:rPr>
        <w:t xml:space="preserve">      </w:t>
      </w:r>
      <w:r>
        <w:t xml:space="preserve"> психоанализа:  основные принципы психоанализа культурной среды</w:t>
      </w:r>
    </w:p>
    <w:p w:rsidR="0034097E" w:rsidRDefault="0034097E" w:rsidP="0034097E">
      <w:pPr>
        <w:numPr>
          <w:ilvl w:val="0"/>
          <w:numId w:val="3"/>
        </w:numPr>
        <w:ind w:right="-58"/>
      </w:pPr>
      <w:r>
        <w:rPr>
          <w:i/>
        </w:rPr>
        <w:t>Лев Щеглов</w:t>
      </w:r>
      <w:r>
        <w:t>. Групповая ненависть как двигатель новейшей истории</w:t>
      </w:r>
    </w:p>
    <w:p w:rsidR="0034097E" w:rsidRDefault="0034097E" w:rsidP="0034097E">
      <w:pPr>
        <w:pStyle w:val="2"/>
        <w:ind w:right="-58"/>
        <w:rPr>
          <w:sz w:val="24"/>
        </w:rPr>
      </w:pPr>
    </w:p>
    <w:p w:rsidR="0034097E" w:rsidRDefault="0034097E" w:rsidP="0034097E">
      <w:pPr>
        <w:pStyle w:val="2"/>
        <w:ind w:right="-58"/>
        <w:jc w:val="both"/>
      </w:pPr>
      <w:r>
        <w:t xml:space="preserve">ПСИХОАНАЛИЗ СКАЗОЧНОЙ КУЛЬТУРЫ </w:t>
      </w:r>
    </w:p>
    <w:p w:rsidR="0034097E" w:rsidRDefault="0034097E" w:rsidP="0034097E">
      <w:pPr>
        <w:numPr>
          <w:ilvl w:val="0"/>
          <w:numId w:val="2"/>
        </w:numPr>
        <w:ind w:right="-58"/>
      </w:pPr>
      <w:r>
        <w:rPr>
          <w:i/>
        </w:rPr>
        <w:t>Андрей Куликов</w:t>
      </w:r>
      <w:r>
        <w:t xml:space="preserve">. Сказ </w:t>
      </w:r>
      <w:proofErr w:type="spellStart"/>
      <w:r>
        <w:t>П.П.Бажова</w:t>
      </w:r>
      <w:proofErr w:type="spellEnd"/>
      <w:r>
        <w:t xml:space="preserve"> «Медной горы хозяйка» как </w:t>
      </w:r>
    </w:p>
    <w:p w:rsidR="0034097E" w:rsidRDefault="0034097E" w:rsidP="0034097E">
      <w:pPr>
        <w:ind w:right="-58"/>
      </w:pPr>
      <w:r>
        <w:t xml:space="preserve">      </w:t>
      </w:r>
      <w:proofErr w:type="spellStart"/>
      <w:r>
        <w:t>инцестуозно</w:t>
      </w:r>
      <w:proofErr w:type="spellEnd"/>
      <w:r>
        <w:t>-симбиотическая фантазия</w:t>
      </w:r>
    </w:p>
    <w:p w:rsidR="0034097E" w:rsidRDefault="0034097E" w:rsidP="0034097E">
      <w:pPr>
        <w:numPr>
          <w:ilvl w:val="0"/>
          <w:numId w:val="2"/>
        </w:numPr>
        <w:ind w:right="-58"/>
      </w:pPr>
      <w:r>
        <w:rPr>
          <w:i/>
        </w:rPr>
        <w:t xml:space="preserve">Мария </w:t>
      </w:r>
      <w:proofErr w:type="spellStart"/>
      <w:r>
        <w:rPr>
          <w:i/>
        </w:rPr>
        <w:t>Машовец</w:t>
      </w:r>
      <w:proofErr w:type="spellEnd"/>
      <w:r>
        <w:t>. «Вот так сказки» Киплинга сквозь призму психоанализа</w:t>
      </w:r>
    </w:p>
    <w:p w:rsidR="0034097E" w:rsidRDefault="0034097E" w:rsidP="0034097E">
      <w:pPr>
        <w:numPr>
          <w:ilvl w:val="0"/>
          <w:numId w:val="2"/>
        </w:numPr>
        <w:ind w:right="-58"/>
      </w:pPr>
      <w:r>
        <w:rPr>
          <w:i/>
        </w:rPr>
        <w:t>Владимир Медведев</w:t>
      </w:r>
      <w:r>
        <w:t xml:space="preserve">. </w:t>
      </w:r>
      <w:proofErr w:type="gramStart"/>
      <w:r>
        <w:t>Российская</w:t>
      </w:r>
      <w:proofErr w:type="gramEnd"/>
      <w:r>
        <w:t xml:space="preserve"> архетипика в зеркале народной сказки</w:t>
      </w:r>
    </w:p>
    <w:p w:rsidR="0034097E" w:rsidRDefault="0034097E" w:rsidP="0034097E">
      <w:pPr>
        <w:spacing w:line="360" w:lineRule="auto"/>
        <w:ind w:right="-58"/>
      </w:pPr>
    </w:p>
    <w:p w:rsidR="0034097E" w:rsidRDefault="0034097E" w:rsidP="0034097E">
      <w:pPr>
        <w:pStyle w:val="2"/>
        <w:ind w:right="-58"/>
        <w:jc w:val="both"/>
      </w:pPr>
      <w:r>
        <w:t>СИМВОЛИКА РОССИЙСКОЙ КУЛЬТУРЫ: ПОПЫТКИ ИНТЕРПРЕТАЦИИ</w:t>
      </w:r>
    </w:p>
    <w:p w:rsidR="0034097E" w:rsidRDefault="0034097E" w:rsidP="0034097E">
      <w:pPr>
        <w:pStyle w:val="a8"/>
        <w:numPr>
          <w:ilvl w:val="0"/>
          <w:numId w:val="2"/>
        </w:numPr>
        <w:ind w:right="-58"/>
      </w:pPr>
      <w:r>
        <w:rPr>
          <w:i/>
        </w:rPr>
        <w:t>Виктор Мазин</w:t>
      </w:r>
      <w:r>
        <w:t>. «Рыцари поднебесья» в представлении смерти.</w:t>
      </w:r>
    </w:p>
    <w:p w:rsidR="0034097E" w:rsidRDefault="0034097E" w:rsidP="0034097E">
      <w:pPr>
        <w:pStyle w:val="a8"/>
        <w:numPr>
          <w:ilvl w:val="0"/>
          <w:numId w:val="2"/>
        </w:numPr>
        <w:ind w:right="-58"/>
      </w:pPr>
      <w:r>
        <w:rPr>
          <w:i/>
        </w:rPr>
        <w:t>Владимир Медведев</w:t>
      </w:r>
      <w:r>
        <w:t>. Сублимационная эротика войны как способ бегства мужчины от женщины. Психоаналитические подходы к интерпретации кинофильма «Белое солнце пустыни»</w:t>
      </w:r>
    </w:p>
    <w:p w:rsidR="0034097E" w:rsidRDefault="0034097E" w:rsidP="0034097E">
      <w:pPr>
        <w:numPr>
          <w:ilvl w:val="0"/>
          <w:numId w:val="2"/>
        </w:numPr>
        <w:ind w:right="-58"/>
      </w:pPr>
      <w:r>
        <w:rPr>
          <w:i/>
        </w:rPr>
        <w:t>Владимир Смирнов</w:t>
      </w:r>
      <w:r>
        <w:t xml:space="preserve">. Фантазии глубокого проникновения. </w:t>
      </w:r>
    </w:p>
    <w:p w:rsidR="0034097E" w:rsidRDefault="0034097E" w:rsidP="0034097E">
      <w:pPr>
        <w:ind w:right="-58"/>
      </w:pPr>
      <w:r>
        <w:rPr>
          <w:i/>
        </w:rPr>
        <w:t xml:space="preserve">      </w:t>
      </w:r>
      <w:r>
        <w:t>Ритмическая поэзия как литературная форма коитуса</w:t>
      </w:r>
    </w:p>
    <w:p w:rsidR="0034097E" w:rsidRDefault="0034097E" w:rsidP="0034097E">
      <w:pPr>
        <w:numPr>
          <w:ilvl w:val="0"/>
          <w:numId w:val="2"/>
        </w:numPr>
        <w:ind w:right="-58"/>
      </w:pPr>
      <w:r>
        <w:rPr>
          <w:i/>
        </w:rPr>
        <w:t>Владимир Медведев</w:t>
      </w:r>
      <w:r>
        <w:t>. Куда ж нам плыть</w:t>
      </w:r>
      <w:proofErr w:type="gramStart"/>
      <w:r>
        <w:t xml:space="preserve">..? </w:t>
      </w:r>
      <w:proofErr w:type="gramEnd"/>
    </w:p>
    <w:p w:rsidR="0034097E" w:rsidRDefault="0034097E" w:rsidP="0034097E">
      <w:pPr>
        <w:ind w:right="-58"/>
      </w:pPr>
      <w:r>
        <w:rPr>
          <w:i/>
        </w:rPr>
        <w:t xml:space="preserve">      </w:t>
      </w:r>
      <w:r>
        <w:t>Психоанализ символики российских денежных знаков</w:t>
      </w:r>
    </w:p>
    <w:p w:rsidR="0034097E" w:rsidRDefault="0034097E" w:rsidP="0034097E">
      <w:pPr>
        <w:spacing w:line="360" w:lineRule="auto"/>
        <w:ind w:right="-58"/>
      </w:pPr>
    </w:p>
    <w:p w:rsidR="0034097E" w:rsidRDefault="0034097E" w:rsidP="0034097E">
      <w:pPr>
        <w:pStyle w:val="1"/>
        <w:rPr>
          <w:caps/>
          <w:lang w:val="ru-RU"/>
        </w:rPr>
      </w:pPr>
      <w:r>
        <w:rPr>
          <w:caps/>
          <w:lang w:val="ru-RU"/>
        </w:rPr>
        <w:lastRenderedPageBreak/>
        <w:t>Психоанализ городского ландшафта</w:t>
      </w:r>
    </w:p>
    <w:p w:rsidR="0034097E" w:rsidRDefault="0034097E" w:rsidP="0034097E">
      <w:pPr>
        <w:pStyle w:val="a8"/>
        <w:numPr>
          <w:ilvl w:val="0"/>
          <w:numId w:val="2"/>
        </w:numPr>
        <w:ind w:right="-58"/>
      </w:pPr>
      <w:r>
        <w:rPr>
          <w:i/>
        </w:rPr>
        <w:t>Дмитрий Рождественский</w:t>
      </w:r>
      <w:r>
        <w:t xml:space="preserve">. Странный человек Петербург. </w:t>
      </w:r>
    </w:p>
    <w:p w:rsidR="0034097E" w:rsidRDefault="0034097E" w:rsidP="0034097E">
      <w:pPr>
        <w:pStyle w:val="a8"/>
        <w:ind w:right="-58"/>
      </w:pPr>
      <w:r>
        <w:rPr>
          <w:i/>
        </w:rPr>
        <w:t xml:space="preserve">      </w:t>
      </w:r>
      <w:r>
        <w:t>Исследование, граничащее с бредом</w:t>
      </w:r>
    </w:p>
    <w:p w:rsidR="0034097E" w:rsidRDefault="0034097E" w:rsidP="0034097E">
      <w:pPr>
        <w:numPr>
          <w:ilvl w:val="0"/>
          <w:numId w:val="2"/>
        </w:numPr>
        <w:ind w:right="-58"/>
      </w:pPr>
      <w:r>
        <w:rPr>
          <w:i/>
        </w:rPr>
        <w:t xml:space="preserve">Мария </w:t>
      </w:r>
      <w:proofErr w:type="spellStart"/>
      <w:r>
        <w:rPr>
          <w:i/>
        </w:rPr>
        <w:t>Машовец</w:t>
      </w:r>
      <w:proofErr w:type="spellEnd"/>
      <w:r>
        <w:t>. Архитектура Бразилиа – опыт психоанализа</w:t>
      </w:r>
    </w:p>
    <w:p w:rsidR="0034097E" w:rsidRDefault="0034097E" w:rsidP="0034097E">
      <w:pPr>
        <w:numPr>
          <w:ilvl w:val="0"/>
          <w:numId w:val="2"/>
        </w:numPr>
        <w:ind w:right="-58"/>
      </w:pPr>
      <w:r>
        <w:rPr>
          <w:i/>
        </w:rPr>
        <w:t xml:space="preserve">Ирина </w:t>
      </w:r>
      <w:proofErr w:type="spellStart"/>
      <w:r>
        <w:rPr>
          <w:i/>
        </w:rPr>
        <w:t>Ничипуренко</w:t>
      </w:r>
      <w:proofErr w:type="spellEnd"/>
      <w:r>
        <w:t xml:space="preserve">. Горестный Эдип в гостях у смеющегося Сизифа. </w:t>
      </w:r>
    </w:p>
    <w:p w:rsidR="0034097E" w:rsidRDefault="0034097E" w:rsidP="0034097E">
      <w:pPr>
        <w:ind w:right="-58"/>
      </w:pPr>
      <w:r>
        <w:rPr>
          <w:i/>
        </w:rPr>
        <w:t xml:space="preserve">      </w:t>
      </w:r>
      <w:r>
        <w:t xml:space="preserve">По </w:t>
      </w:r>
      <w:proofErr w:type="spellStart"/>
      <w:r>
        <w:t>фрейдовским</w:t>
      </w:r>
      <w:proofErr w:type="spellEnd"/>
      <w:r>
        <w:t xml:space="preserve"> местам Вены.</w:t>
      </w:r>
    </w:p>
    <w:p w:rsidR="0034097E" w:rsidRDefault="0034097E" w:rsidP="0034097E">
      <w:pPr>
        <w:spacing w:line="360" w:lineRule="auto"/>
        <w:ind w:right="-58"/>
        <w:rPr>
          <w:b/>
        </w:rPr>
      </w:pPr>
    </w:p>
    <w:p w:rsidR="0034097E" w:rsidRDefault="0034097E" w:rsidP="0034097E">
      <w:pPr>
        <w:pStyle w:val="1"/>
        <w:rPr>
          <w:caps/>
          <w:lang w:val="ru-RU"/>
        </w:rPr>
      </w:pPr>
      <w:r>
        <w:rPr>
          <w:caps/>
          <w:lang w:val="ru-RU"/>
        </w:rPr>
        <w:t>РОДНОЕ, ПИТЕРСКОЕ</w:t>
      </w:r>
    </w:p>
    <w:p w:rsidR="0034097E" w:rsidRDefault="0034097E" w:rsidP="0034097E">
      <w:pPr>
        <w:numPr>
          <w:ilvl w:val="0"/>
          <w:numId w:val="2"/>
        </w:numPr>
        <w:spacing w:line="360" w:lineRule="auto"/>
        <w:ind w:right="-58"/>
      </w:pPr>
      <w:r>
        <w:rPr>
          <w:i/>
        </w:rPr>
        <w:t>Владимир Смирнов</w:t>
      </w:r>
      <w:r>
        <w:t>. Митьки никого не хотят!</w:t>
      </w:r>
    </w:p>
    <w:p w:rsidR="0034097E" w:rsidRDefault="0034097E" w:rsidP="0034097E">
      <w:pPr>
        <w:pStyle w:val="1"/>
        <w:rPr>
          <w:caps/>
          <w:sz w:val="24"/>
          <w:lang w:val="ru-RU"/>
        </w:rPr>
      </w:pPr>
    </w:p>
    <w:p w:rsidR="0034097E" w:rsidRDefault="0034097E" w:rsidP="0034097E">
      <w:pPr>
        <w:pStyle w:val="1"/>
        <w:rPr>
          <w:caps/>
          <w:lang w:val="ru-RU"/>
        </w:rPr>
      </w:pPr>
      <w:r>
        <w:rPr>
          <w:caps/>
          <w:lang w:val="ru-RU"/>
        </w:rPr>
        <w:t>ПРИГЛАШЕНИЕ К ДИСКУССИИ</w:t>
      </w:r>
    </w:p>
    <w:p w:rsidR="0034097E" w:rsidRDefault="0034097E" w:rsidP="0034097E">
      <w:pPr>
        <w:numPr>
          <w:ilvl w:val="0"/>
          <w:numId w:val="2"/>
        </w:numPr>
        <w:ind w:right="-58"/>
        <w:rPr>
          <w:i/>
          <w:caps/>
        </w:rPr>
      </w:pPr>
      <w:r>
        <w:rPr>
          <w:i/>
          <w:caps/>
        </w:rPr>
        <w:t>В</w:t>
      </w:r>
      <w:r>
        <w:rPr>
          <w:i/>
        </w:rPr>
        <w:t xml:space="preserve">ладимир Медведев. </w:t>
      </w:r>
      <w:r>
        <w:t>Спор о природе психоанализа: Прошлое, настоящее и будущее еще одной иллюзии.</w:t>
      </w:r>
      <w:r>
        <w:rPr>
          <w:i/>
        </w:rPr>
        <w:t xml:space="preserve"> </w:t>
      </w:r>
    </w:p>
    <w:p w:rsidR="0034097E" w:rsidRDefault="0034097E" w:rsidP="0034097E">
      <w:pPr>
        <w:numPr>
          <w:ilvl w:val="0"/>
          <w:numId w:val="2"/>
        </w:numPr>
        <w:ind w:right="-58"/>
      </w:pPr>
      <w:r>
        <w:rPr>
          <w:i/>
        </w:rPr>
        <w:t>Дискуссия о «любительском анализе»</w:t>
      </w:r>
      <w:r>
        <w:t xml:space="preserve"> (1926-1927 гг.); участники: </w:t>
      </w:r>
      <w:proofErr w:type="spellStart"/>
      <w:r>
        <w:t>Э.Джонс</w:t>
      </w:r>
      <w:proofErr w:type="spellEnd"/>
      <w:r>
        <w:t xml:space="preserve">, </w:t>
      </w:r>
      <w:proofErr w:type="spellStart"/>
      <w:r>
        <w:rPr>
          <w:caps/>
        </w:rPr>
        <w:t>Г.</w:t>
      </w:r>
      <w:r>
        <w:t>Сакс</w:t>
      </w:r>
      <w:proofErr w:type="spellEnd"/>
      <w:r>
        <w:t xml:space="preserve">, </w:t>
      </w:r>
      <w:proofErr w:type="spellStart"/>
      <w:r>
        <w:t>С.П.Оберндорф</w:t>
      </w:r>
      <w:proofErr w:type="spellEnd"/>
      <w:r>
        <w:t xml:space="preserve">, </w:t>
      </w:r>
      <w:proofErr w:type="spellStart"/>
      <w:r>
        <w:t>Дж</w:t>
      </w:r>
      <w:proofErr w:type="gramStart"/>
      <w:r>
        <w:t>.Р</w:t>
      </w:r>
      <w:proofErr w:type="gramEnd"/>
      <w:r>
        <w:t>икман</w:t>
      </w:r>
      <w:proofErr w:type="spellEnd"/>
      <w:r>
        <w:t xml:space="preserve">, </w:t>
      </w:r>
      <w:proofErr w:type="spellStart"/>
      <w:r>
        <w:t>Э.Гловер</w:t>
      </w:r>
      <w:proofErr w:type="spellEnd"/>
      <w:r>
        <w:t xml:space="preserve">, </w:t>
      </w:r>
      <w:proofErr w:type="spellStart"/>
      <w:r>
        <w:t>А.А.Брилл</w:t>
      </w:r>
      <w:proofErr w:type="spellEnd"/>
      <w:r>
        <w:t xml:space="preserve">, </w:t>
      </w:r>
      <w:proofErr w:type="spellStart"/>
      <w:r>
        <w:t>С.Э.Джелиффе</w:t>
      </w:r>
      <w:proofErr w:type="spellEnd"/>
      <w:r>
        <w:t xml:space="preserve">, </w:t>
      </w:r>
      <w:proofErr w:type="spellStart"/>
      <w:r>
        <w:t>Ф.Александер</w:t>
      </w:r>
      <w:proofErr w:type="spellEnd"/>
      <w:r>
        <w:t xml:space="preserve">, </w:t>
      </w:r>
    </w:p>
    <w:p w:rsidR="0034097E" w:rsidRDefault="0034097E" w:rsidP="0034097E">
      <w:pPr>
        <w:ind w:left="360" w:right="-58"/>
      </w:pPr>
      <w:proofErr w:type="spellStart"/>
      <w:r>
        <w:t>К.Мюллер-Брауншвейг</w:t>
      </w:r>
      <w:proofErr w:type="spellEnd"/>
      <w:r>
        <w:t xml:space="preserve">, </w:t>
      </w:r>
      <w:proofErr w:type="spellStart"/>
      <w:r>
        <w:t>Т.Беденек</w:t>
      </w:r>
      <w:proofErr w:type="spellEnd"/>
      <w:r>
        <w:t xml:space="preserve">, </w:t>
      </w:r>
      <w:proofErr w:type="spellStart"/>
      <w:r>
        <w:t>Т.Райк</w:t>
      </w:r>
      <w:proofErr w:type="spellEnd"/>
      <w:r>
        <w:t xml:space="preserve">, </w:t>
      </w:r>
      <w:proofErr w:type="spellStart"/>
      <w:r>
        <w:t>Г.Рохайм</w:t>
      </w:r>
      <w:proofErr w:type="spellEnd"/>
      <w:r>
        <w:t xml:space="preserve">, </w:t>
      </w:r>
      <w:proofErr w:type="spellStart"/>
      <w:r>
        <w:t>Э.Хитцшманн</w:t>
      </w:r>
      <w:proofErr w:type="spellEnd"/>
      <w:r>
        <w:t xml:space="preserve">, </w:t>
      </w:r>
      <w:proofErr w:type="spellStart"/>
      <w:r>
        <w:t>П.Шилдер</w:t>
      </w:r>
      <w:proofErr w:type="spellEnd"/>
      <w:r>
        <w:t xml:space="preserve">, </w:t>
      </w:r>
      <w:proofErr w:type="spellStart"/>
      <w:r>
        <w:t>Г.Нюнберг</w:t>
      </w:r>
      <w:proofErr w:type="spellEnd"/>
      <w:r>
        <w:t xml:space="preserve">, </w:t>
      </w:r>
      <w:proofErr w:type="spellStart"/>
      <w:r>
        <w:t>Ф.Дойч</w:t>
      </w:r>
      <w:proofErr w:type="spellEnd"/>
      <w:r>
        <w:t xml:space="preserve">, </w:t>
      </w:r>
      <w:proofErr w:type="spellStart"/>
      <w:r>
        <w:t>К.Хорни</w:t>
      </w:r>
      <w:proofErr w:type="spellEnd"/>
      <w:r>
        <w:t xml:space="preserve">, </w:t>
      </w:r>
      <w:proofErr w:type="spellStart"/>
      <w:r>
        <w:t>Э.Зиммель</w:t>
      </w:r>
      <w:proofErr w:type="spellEnd"/>
      <w:r>
        <w:t xml:space="preserve">, </w:t>
      </w:r>
      <w:proofErr w:type="spellStart"/>
      <w:r>
        <w:t>Дж</w:t>
      </w:r>
      <w:proofErr w:type="gramStart"/>
      <w:r>
        <w:t>.С</w:t>
      </w:r>
      <w:proofErr w:type="gramEnd"/>
      <w:r>
        <w:t>адгер</w:t>
      </w:r>
      <w:proofErr w:type="spellEnd"/>
      <w:r>
        <w:t xml:space="preserve">, </w:t>
      </w:r>
      <w:proofErr w:type="spellStart"/>
      <w:r>
        <w:t>Дж.Херник</w:t>
      </w:r>
      <w:proofErr w:type="spellEnd"/>
      <w:r>
        <w:t xml:space="preserve">, </w:t>
      </w:r>
      <w:proofErr w:type="spellStart"/>
      <w:r>
        <w:t>Р.Вильдер</w:t>
      </w:r>
      <w:proofErr w:type="spellEnd"/>
      <w:r>
        <w:t xml:space="preserve">, </w:t>
      </w:r>
      <w:proofErr w:type="spellStart"/>
      <w:r>
        <w:t>Р.Х.Йокль</w:t>
      </w:r>
      <w:proofErr w:type="spellEnd"/>
      <w:r>
        <w:t xml:space="preserve">, </w:t>
      </w:r>
      <w:proofErr w:type="spellStart"/>
      <w:r>
        <w:t>В.Офюйзен</w:t>
      </w:r>
      <w:proofErr w:type="spellEnd"/>
      <w:r>
        <w:t>, Венгерское психоаналитическое общество, Нью-йоркское психоаналитическое общество</w:t>
      </w:r>
    </w:p>
    <w:p w:rsidR="0034097E" w:rsidRDefault="0034097E" w:rsidP="0034097E">
      <w:pPr>
        <w:ind w:left="360" w:right="-58"/>
      </w:pPr>
    </w:p>
    <w:p w:rsidR="0034097E" w:rsidRDefault="0034097E" w:rsidP="0034097E">
      <w:pPr>
        <w:pStyle w:val="a3"/>
        <w:pBdr>
          <w:top w:val="single" w:sz="4" w:space="1" w:color="auto"/>
          <w:left w:val="single" w:sz="4" w:space="4" w:color="auto"/>
          <w:bottom w:val="single" w:sz="4" w:space="1" w:color="auto"/>
          <w:right w:val="single" w:sz="4" w:space="5" w:color="auto"/>
        </w:pBdr>
        <w:ind w:left="2880" w:right="2979"/>
        <w:jc w:val="both"/>
      </w:pPr>
      <w:r>
        <w:t>«</w:t>
      </w:r>
      <w:r>
        <w:rPr>
          <w:lang w:val="en-US"/>
        </w:rPr>
        <w:t>RUSSIAN</w:t>
      </w:r>
      <w:r>
        <w:t xml:space="preserve">  </w:t>
      </w:r>
      <w:r>
        <w:rPr>
          <w:lang w:val="en-US"/>
        </w:rPr>
        <w:t>IMAGO</w:t>
      </w:r>
      <w:r>
        <w:t xml:space="preserve"> —  2001»</w:t>
      </w:r>
    </w:p>
    <w:p w:rsidR="0034097E" w:rsidRDefault="0034097E" w:rsidP="0034097E">
      <w:pPr>
        <w:pStyle w:val="a3"/>
        <w:rPr>
          <w:sz w:val="28"/>
        </w:rPr>
      </w:pPr>
    </w:p>
    <w:p w:rsidR="0034097E" w:rsidRDefault="0034097E" w:rsidP="0034097E">
      <w:pPr>
        <w:rPr>
          <w:b/>
          <w:sz w:val="22"/>
        </w:rPr>
      </w:pPr>
      <w:r>
        <w:rPr>
          <w:b/>
          <w:sz w:val="22"/>
        </w:rPr>
        <w:t xml:space="preserve">КЛАССИЧЕСКОЕ НАСЛЕДИЕ </w:t>
      </w:r>
    </w:p>
    <w:p w:rsidR="0034097E" w:rsidRDefault="0034097E" w:rsidP="0034097E">
      <w:pPr>
        <w:numPr>
          <w:ilvl w:val="0"/>
          <w:numId w:val="1"/>
        </w:numPr>
      </w:pPr>
      <w:r>
        <w:rPr>
          <w:i/>
        </w:rPr>
        <w:t>Зигмунд Фрейд</w:t>
      </w:r>
      <w:r>
        <w:t>. Покрывающие воспоминания</w:t>
      </w:r>
    </w:p>
    <w:p w:rsidR="0034097E" w:rsidRDefault="0034097E" w:rsidP="0034097E">
      <w:pPr>
        <w:numPr>
          <w:ilvl w:val="0"/>
          <w:numId w:val="1"/>
        </w:numPr>
      </w:pPr>
      <w:r>
        <w:rPr>
          <w:i/>
        </w:rPr>
        <w:t>Зигмунд Фрейд</w:t>
      </w:r>
      <w:r>
        <w:t>. Навязчивые действия и религиозные обряды</w:t>
      </w:r>
    </w:p>
    <w:p w:rsidR="0034097E" w:rsidRDefault="0034097E" w:rsidP="0034097E">
      <w:pPr>
        <w:numPr>
          <w:ilvl w:val="0"/>
          <w:numId w:val="1"/>
        </w:numPr>
      </w:pPr>
      <w:r>
        <w:rPr>
          <w:i/>
        </w:rPr>
        <w:t>Зигмунд Фрейд</w:t>
      </w:r>
      <w:r>
        <w:t>. Своевременные мысли о войне и смерти</w:t>
      </w:r>
    </w:p>
    <w:p w:rsidR="0034097E" w:rsidRDefault="0034097E" w:rsidP="0034097E">
      <w:pPr>
        <w:numPr>
          <w:ilvl w:val="0"/>
          <w:numId w:val="1"/>
        </w:numPr>
        <w:rPr>
          <w:b/>
        </w:rPr>
      </w:pPr>
      <w:r>
        <w:rPr>
          <w:i/>
        </w:rPr>
        <w:t xml:space="preserve">Ганс </w:t>
      </w:r>
      <w:proofErr w:type="spellStart"/>
      <w:r>
        <w:rPr>
          <w:i/>
        </w:rPr>
        <w:t>Закс</w:t>
      </w:r>
      <w:proofErr w:type="spellEnd"/>
      <w:r>
        <w:t xml:space="preserve">. Эдгар </w:t>
      </w:r>
      <w:proofErr w:type="spellStart"/>
      <w:r>
        <w:t>Аллан</w:t>
      </w:r>
      <w:proofErr w:type="spellEnd"/>
      <w:proofErr w:type="gramStart"/>
      <w:r>
        <w:t xml:space="preserve"> П</w:t>
      </w:r>
      <w:proofErr w:type="gramEnd"/>
      <w:r>
        <w:t>о</w:t>
      </w:r>
    </w:p>
    <w:p w:rsidR="0034097E" w:rsidRDefault="0034097E" w:rsidP="0034097E">
      <w:pPr>
        <w:numPr>
          <w:ilvl w:val="0"/>
          <w:numId w:val="1"/>
        </w:numPr>
        <w:rPr>
          <w:b/>
        </w:rPr>
      </w:pPr>
      <w:r>
        <w:rPr>
          <w:i/>
        </w:rPr>
        <w:t>Мари Бонапарт</w:t>
      </w:r>
      <w:r>
        <w:t>. Убийство на улице Морг</w:t>
      </w:r>
    </w:p>
    <w:p w:rsidR="0034097E" w:rsidRDefault="0034097E" w:rsidP="0034097E">
      <w:pPr>
        <w:rPr>
          <w:b/>
        </w:rPr>
      </w:pPr>
    </w:p>
    <w:p w:rsidR="0034097E" w:rsidRDefault="0034097E" w:rsidP="0034097E">
      <w:pPr>
        <w:pStyle w:val="1"/>
        <w:rPr>
          <w:lang w:val="ru-RU"/>
        </w:rPr>
      </w:pPr>
      <w:r>
        <w:rPr>
          <w:lang w:val="ru-RU"/>
        </w:rPr>
        <w:t xml:space="preserve">ТЕОРЕТИЧЕСКИЕ ИССЛЕДОВАНИЯ </w:t>
      </w:r>
    </w:p>
    <w:p w:rsidR="0034097E" w:rsidRDefault="0034097E" w:rsidP="0034097E">
      <w:pPr>
        <w:numPr>
          <w:ilvl w:val="0"/>
          <w:numId w:val="1"/>
        </w:numPr>
      </w:pPr>
      <w:r>
        <w:rPr>
          <w:i/>
        </w:rPr>
        <w:t xml:space="preserve">Френсис </w:t>
      </w:r>
      <w:proofErr w:type="spellStart"/>
      <w:r>
        <w:rPr>
          <w:i/>
        </w:rPr>
        <w:t>Боудри</w:t>
      </w:r>
      <w:proofErr w:type="spellEnd"/>
      <w:r>
        <w:t>. Очерк о методе в прикладном психоанализе</w:t>
      </w:r>
    </w:p>
    <w:p w:rsidR="0034097E" w:rsidRDefault="0034097E" w:rsidP="0034097E">
      <w:pPr>
        <w:numPr>
          <w:ilvl w:val="0"/>
          <w:numId w:val="1"/>
        </w:numPr>
      </w:pPr>
      <w:r>
        <w:rPr>
          <w:i/>
        </w:rPr>
        <w:t>Владимир Медведев</w:t>
      </w:r>
      <w:r>
        <w:t xml:space="preserve">. «Русскость» на кушетке. </w:t>
      </w:r>
      <w:r>
        <w:rPr>
          <w:i/>
        </w:rPr>
        <w:t xml:space="preserve"> </w:t>
      </w:r>
      <w:r>
        <w:t xml:space="preserve">Опыт прикладной </w:t>
      </w:r>
      <w:proofErr w:type="spellStart"/>
      <w:r>
        <w:t>супервизии</w:t>
      </w:r>
      <w:proofErr w:type="spellEnd"/>
      <w:r>
        <w:t xml:space="preserve"> случая Человека-Волка</w:t>
      </w:r>
    </w:p>
    <w:p w:rsidR="0034097E" w:rsidRDefault="0034097E" w:rsidP="0034097E">
      <w:pPr>
        <w:numPr>
          <w:ilvl w:val="0"/>
          <w:numId w:val="1"/>
        </w:numPr>
      </w:pPr>
      <w:r>
        <w:rPr>
          <w:i/>
        </w:rPr>
        <w:t>Игорь Михаилов</w:t>
      </w:r>
      <w:r>
        <w:t>. Христианство и психоанализ: будущее одного конфликта</w:t>
      </w:r>
    </w:p>
    <w:p w:rsidR="0034097E" w:rsidRDefault="0034097E" w:rsidP="0034097E">
      <w:pPr>
        <w:numPr>
          <w:ilvl w:val="0"/>
          <w:numId w:val="1"/>
        </w:numPr>
      </w:pPr>
      <w:r>
        <w:rPr>
          <w:i/>
        </w:rPr>
        <w:t>Лев Щеглов</w:t>
      </w:r>
      <w:r>
        <w:t>. Эрос в зеркале культуры</w:t>
      </w:r>
    </w:p>
    <w:p w:rsidR="0034097E" w:rsidRDefault="0034097E" w:rsidP="0034097E">
      <w:pPr>
        <w:rPr>
          <w:i/>
        </w:rPr>
      </w:pPr>
    </w:p>
    <w:p w:rsidR="0034097E" w:rsidRDefault="0034097E" w:rsidP="0034097E">
      <w:pPr>
        <w:pStyle w:val="1"/>
        <w:rPr>
          <w:lang w:val="ru-RU"/>
        </w:rPr>
      </w:pPr>
      <w:r>
        <w:rPr>
          <w:lang w:val="ru-RU"/>
        </w:rPr>
        <w:t xml:space="preserve">ПСИХОАНАЛИЗ СКАЗОЧНОЙ КУЛЬТУРЫ </w:t>
      </w:r>
    </w:p>
    <w:p w:rsidR="0034097E" w:rsidRDefault="0034097E" w:rsidP="0034097E">
      <w:pPr>
        <w:numPr>
          <w:ilvl w:val="0"/>
          <w:numId w:val="1"/>
        </w:numPr>
      </w:pPr>
      <w:r>
        <w:rPr>
          <w:i/>
        </w:rPr>
        <w:t>Нина Власюк</w:t>
      </w:r>
      <w:r>
        <w:t xml:space="preserve">. </w:t>
      </w:r>
      <w:proofErr w:type="gramStart"/>
      <w:r>
        <w:t>Спесь</w:t>
      </w:r>
      <w:proofErr w:type="gramEnd"/>
      <w:r>
        <w:t xml:space="preserve"> женского лона. Психоанализ </w:t>
      </w:r>
      <w:proofErr w:type="gramStart"/>
      <w:r>
        <w:t>сказочных</w:t>
      </w:r>
      <w:proofErr w:type="gramEnd"/>
      <w:r>
        <w:t xml:space="preserve"> символических</w:t>
      </w:r>
    </w:p>
    <w:p w:rsidR="0034097E" w:rsidRDefault="0034097E" w:rsidP="0034097E">
      <w:pPr>
        <w:ind w:left="360"/>
      </w:pPr>
      <w:r>
        <w:t>представлений российской традиционной модели женственности</w:t>
      </w:r>
    </w:p>
    <w:p w:rsidR="0034097E" w:rsidRDefault="0034097E" w:rsidP="0034097E">
      <w:pPr>
        <w:numPr>
          <w:ilvl w:val="0"/>
          <w:numId w:val="1"/>
        </w:numPr>
      </w:pPr>
      <w:r>
        <w:rPr>
          <w:i/>
        </w:rPr>
        <w:t>Владимир Медведев</w:t>
      </w:r>
      <w:r>
        <w:t xml:space="preserve">. Огниво, или сказка о хождении во власть. </w:t>
      </w:r>
    </w:p>
    <w:p w:rsidR="0034097E" w:rsidRDefault="0034097E" w:rsidP="0034097E">
      <w:r>
        <w:rPr>
          <w:i/>
        </w:rPr>
        <w:t xml:space="preserve">      </w:t>
      </w:r>
      <w:r>
        <w:t>Отрывок из новой книги</w:t>
      </w:r>
    </w:p>
    <w:p w:rsidR="0034097E" w:rsidRDefault="0034097E" w:rsidP="0034097E">
      <w:pPr>
        <w:numPr>
          <w:ilvl w:val="0"/>
          <w:numId w:val="1"/>
        </w:numPr>
      </w:pPr>
      <w:r>
        <w:rPr>
          <w:i/>
        </w:rPr>
        <w:t xml:space="preserve">Ирина </w:t>
      </w:r>
      <w:proofErr w:type="spellStart"/>
      <w:r>
        <w:rPr>
          <w:i/>
        </w:rPr>
        <w:t>Ничипуренко</w:t>
      </w:r>
      <w:proofErr w:type="spellEnd"/>
      <w:r>
        <w:rPr>
          <w:i/>
        </w:rPr>
        <w:t>. Владимир Медведев</w:t>
      </w:r>
      <w:r>
        <w:t>. Отречение от Решета. К вопросу о парадоксальности генитального символизма в русской народной сказке</w:t>
      </w:r>
    </w:p>
    <w:p w:rsidR="0034097E" w:rsidRDefault="0034097E" w:rsidP="0034097E">
      <w:pPr>
        <w:numPr>
          <w:ilvl w:val="0"/>
          <w:numId w:val="1"/>
        </w:numPr>
      </w:pPr>
      <w:r>
        <w:rPr>
          <w:i/>
        </w:rPr>
        <w:t xml:space="preserve">Елена Улыбина. </w:t>
      </w:r>
      <w:r>
        <w:t>Снегурочка: Нарцисс на пути к смерти</w:t>
      </w:r>
    </w:p>
    <w:p w:rsidR="0034097E" w:rsidRDefault="0034097E" w:rsidP="0034097E">
      <w:pPr>
        <w:rPr>
          <w:i/>
        </w:rPr>
      </w:pPr>
    </w:p>
    <w:p w:rsidR="0034097E" w:rsidRDefault="0034097E" w:rsidP="0034097E">
      <w:pPr>
        <w:rPr>
          <w:b/>
          <w:sz w:val="22"/>
        </w:rPr>
      </w:pPr>
      <w:r>
        <w:rPr>
          <w:b/>
          <w:sz w:val="22"/>
        </w:rPr>
        <w:t xml:space="preserve">СИМВОЛИКА ОТЕЧЕСТВЕННОГО КУЛЬТУРНОГО НАСЛЕДИЯ: </w:t>
      </w:r>
    </w:p>
    <w:p w:rsidR="0034097E" w:rsidRDefault="0034097E" w:rsidP="0034097E">
      <w:pPr>
        <w:pStyle w:val="1"/>
        <w:rPr>
          <w:lang w:val="ru-RU"/>
        </w:rPr>
      </w:pPr>
      <w:r>
        <w:rPr>
          <w:lang w:val="ru-RU"/>
        </w:rPr>
        <w:t>ПОПЫТКИ ИНТЕРПРЕТАЦИИ</w:t>
      </w:r>
    </w:p>
    <w:p w:rsidR="0034097E" w:rsidRDefault="0034097E" w:rsidP="0034097E">
      <w:pPr>
        <w:numPr>
          <w:ilvl w:val="0"/>
          <w:numId w:val="1"/>
        </w:numPr>
      </w:pPr>
      <w:r>
        <w:rPr>
          <w:i/>
        </w:rPr>
        <w:t>Никита Благовещенский</w:t>
      </w:r>
      <w:r>
        <w:t xml:space="preserve">.  По ту сторону Москвы – к Петушкам </w:t>
      </w:r>
    </w:p>
    <w:p w:rsidR="0034097E" w:rsidRDefault="0034097E" w:rsidP="0034097E">
      <w:pPr>
        <w:numPr>
          <w:ilvl w:val="0"/>
          <w:numId w:val="1"/>
        </w:numPr>
      </w:pPr>
      <w:r>
        <w:rPr>
          <w:i/>
        </w:rPr>
        <w:t xml:space="preserve">Владимир </w:t>
      </w:r>
      <w:proofErr w:type="spellStart"/>
      <w:r>
        <w:rPr>
          <w:i/>
        </w:rPr>
        <w:t>Колотаев</w:t>
      </w:r>
      <w:proofErr w:type="spellEnd"/>
      <w:r>
        <w:rPr>
          <w:i/>
        </w:rPr>
        <w:t xml:space="preserve">. </w:t>
      </w:r>
      <w:r>
        <w:t xml:space="preserve">Роман </w:t>
      </w:r>
      <w:proofErr w:type="spellStart"/>
      <w:r>
        <w:t>М.А.Булгакова</w:t>
      </w:r>
      <w:proofErr w:type="spellEnd"/>
      <w:r>
        <w:t xml:space="preserve"> «Мастер и Маргарита» как форма психотической защиты </w:t>
      </w:r>
    </w:p>
    <w:p w:rsidR="0034097E" w:rsidRDefault="0034097E" w:rsidP="0034097E">
      <w:pPr>
        <w:rPr>
          <w:i/>
        </w:rPr>
      </w:pPr>
    </w:p>
    <w:p w:rsidR="0034097E" w:rsidRDefault="0034097E" w:rsidP="0034097E">
      <w:pPr>
        <w:pStyle w:val="1"/>
        <w:rPr>
          <w:lang w:val="ru-RU"/>
        </w:rPr>
      </w:pPr>
      <w:r>
        <w:rPr>
          <w:lang w:val="ru-RU"/>
        </w:rPr>
        <w:lastRenderedPageBreak/>
        <w:t xml:space="preserve">СПОР О ПРИРОДЕ ПСИХОАНАЛИЗА </w:t>
      </w:r>
    </w:p>
    <w:p w:rsidR="0034097E" w:rsidRDefault="0034097E" w:rsidP="0034097E">
      <w:pPr>
        <w:numPr>
          <w:ilvl w:val="0"/>
          <w:numId w:val="1"/>
        </w:numPr>
        <w:rPr>
          <w:b/>
        </w:rPr>
      </w:pPr>
      <w:r>
        <w:rPr>
          <w:i/>
        </w:rPr>
        <w:t xml:space="preserve">Арон </w:t>
      </w:r>
      <w:proofErr w:type="spellStart"/>
      <w:r>
        <w:rPr>
          <w:i/>
        </w:rPr>
        <w:t>Эсман</w:t>
      </w:r>
      <w:proofErr w:type="spellEnd"/>
      <w:r>
        <w:rPr>
          <w:i/>
        </w:rPr>
        <w:t xml:space="preserve">. </w:t>
      </w:r>
      <w:r>
        <w:t xml:space="preserve">Что «прикладывается» в прикладном психоанализе? </w:t>
      </w:r>
    </w:p>
    <w:p w:rsidR="0034097E" w:rsidRDefault="0034097E" w:rsidP="0034097E">
      <w:pPr>
        <w:numPr>
          <w:ilvl w:val="0"/>
          <w:numId w:val="1"/>
        </w:numPr>
      </w:pPr>
      <w:r>
        <w:rPr>
          <w:i/>
        </w:rPr>
        <w:t>Владимир Медведев.</w:t>
      </w:r>
      <w:r>
        <w:rPr>
          <w:b/>
        </w:rPr>
        <w:t xml:space="preserve"> </w:t>
      </w:r>
      <w:r>
        <w:t xml:space="preserve">В поисках жанра. </w:t>
      </w:r>
    </w:p>
    <w:p w:rsidR="0034097E" w:rsidRDefault="0034097E" w:rsidP="0034097E">
      <w:r>
        <w:rPr>
          <w:i/>
        </w:rPr>
        <w:t xml:space="preserve">      </w:t>
      </w:r>
      <w:r>
        <w:t xml:space="preserve">Прошлое, настоящее и будущее прикладного психоанализа в России </w:t>
      </w:r>
    </w:p>
    <w:p w:rsidR="0034097E" w:rsidRDefault="0034097E" w:rsidP="0034097E">
      <w:pPr>
        <w:rPr>
          <w:i/>
        </w:rPr>
      </w:pPr>
    </w:p>
    <w:p w:rsidR="0034097E" w:rsidRDefault="0034097E" w:rsidP="0034097E">
      <w:pPr>
        <w:pStyle w:val="1"/>
        <w:rPr>
          <w:lang w:val="ru-RU"/>
        </w:rPr>
      </w:pPr>
      <w:r>
        <w:rPr>
          <w:lang w:val="ru-RU"/>
        </w:rPr>
        <w:t>ИСТОРИЯ НОВЕЙШЕГО РОССИЙСКОГО ПСИХОАНАЛИЗА</w:t>
      </w:r>
    </w:p>
    <w:p w:rsidR="0034097E" w:rsidRDefault="0034097E" w:rsidP="0034097E">
      <w:pPr>
        <w:numPr>
          <w:ilvl w:val="0"/>
          <w:numId w:val="1"/>
        </w:numPr>
        <w:rPr>
          <w:i/>
        </w:rPr>
      </w:pPr>
      <w:r>
        <w:rPr>
          <w:i/>
        </w:rPr>
        <w:t>Хронология Санкт-Петербургских Психоаналитических пятниц (1994-2001)</w:t>
      </w:r>
    </w:p>
    <w:p w:rsidR="0034097E" w:rsidRDefault="0034097E" w:rsidP="0034097E">
      <w:r>
        <w:br w:type="page"/>
      </w:r>
    </w:p>
    <w:p w:rsidR="0034097E" w:rsidRDefault="0034097E" w:rsidP="0034097E">
      <w:pPr>
        <w:pStyle w:val="a3"/>
        <w:ind w:right="-96"/>
      </w:pPr>
      <w:r>
        <w:lastRenderedPageBreak/>
        <w:t>«НЕПРОШЕНАЯ»  РЕЦЕНЗИЯ</w:t>
      </w:r>
    </w:p>
    <w:p w:rsidR="0034097E" w:rsidRDefault="0034097E" w:rsidP="0034097E">
      <w:pPr>
        <w:ind w:right="-96"/>
        <w:jc w:val="center"/>
        <w:rPr>
          <w:b/>
        </w:rPr>
      </w:pPr>
      <w:r>
        <w:rPr>
          <w:b/>
        </w:rPr>
        <w:t xml:space="preserve">НА ПРОЕКТ В.А.МЕДВЕДЕВА “RUSSIAN IMAGO” </w:t>
      </w:r>
    </w:p>
    <w:p w:rsidR="0034097E" w:rsidRDefault="0034097E" w:rsidP="0034097E">
      <w:pPr>
        <w:spacing w:line="360" w:lineRule="auto"/>
        <w:ind w:right="-96"/>
        <w:jc w:val="both"/>
      </w:pPr>
    </w:p>
    <w:p w:rsidR="0034097E" w:rsidRDefault="0034097E" w:rsidP="0034097E">
      <w:pPr>
        <w:pStyle w:val="1"/>
        <w:rPr>
          <w:b w:val="0"/>
          <w:bCs/>
          <w:i/>
          <w:iCs/>
          <w:lang w:val="ru-RU"/>
        </w:rPr>
      </w:pPr>
      <w:r>
        <w:rPr>
          <w:b w:val="0"/>
          <w:bCs/>
          <w:i/>
          <w:iCs/>
          <w:lang w:val="ru-RU"/>
        </w:rPr>
        <w:t>Игорь Михаилов</w:t>
      </w:r>
    </w:p>
    <w:p w:rsidR="0034097E" w:rsidRDefault="0034097E" w:rsidP="0034097E">
      <w:pPr>
        <w:spacing w:line="360" w:lineRule="auto"/>
        <w:ind w:right="-96"/>
        <w:jc w:val="center"/>
      </w:pPr>
    </w:p>
    <w:p w:rsidR="0034097E" w:rsidRDefault="0034097E" w:rsidP="0034097E">
      <w:pPr>
        <w:ind w:left="4536" w:right="-96" w:firstLine="567"/>
        <w:jc w:val="both"/>
      </w:pPr>
      <w:r>
        <w:t>“</w:t>
      </w:r>
      <w:r>
        <w:rPr>
          <w:i/>
        </w:rPr>
        <w:t>…не Адам прельщен; но жена, прельстившись, впала в преступление; впрочем, спасется через чадородие, если пребудет в вере и любви и в святости с целомудрием</w:t>
      </w:r>
      <w:proofErr w:type="gramStart"/>
      <w:r>
        <w:rPr>
          <w:i/>
        </w:rPr>
        <w:t>.</w:t>
      </w:r>
      <w:r>
        <w:t>”</w:t>
      </w:r>
      <w:proofErr w:type="gramEnd"/>
    </w:p>
    <w:p w:rsidR="0034097E" w:rsidRDefault="0034097E" w:rsidP="0034097E">
      <w:pPr>
        <w:spacing w:line="360" w:lineRule="auto"/>
        <w:ind w:left="4536" w:right="-96" w:firstLine="567"/>
        <w:jc w:val="right"/>
      </w:pPr>
      <w:r>
        <w:t>1Тим.2:14-15</w:t>
      </w:r>
    </w:p>
    <w:p w:rsidR="0034097E" w:rsidRDefault="0034097E" w:rsidP="0034097E">
      <w:pPr>
        <w:spacing w:line="360" w:lineRule="auto"/>
        <w:ind w:right="-96"/>
        <w:jc w:val="center"/>
      </w:pPr>
    </w:p>
    <w:p w:rsidR="0034097E" w:rsidRDefault="0034097E" w:rsidP="0034097E">
      <w:pPr>
        <w:spacing w:line="360" w:lineRule="auto"/>
        <w:ind w:right="-96"/>
        <w:jc w:val="center"/>
      </w:pPr>
    </w:p>
    <w:p w:rsidR="0034097E" w:rsidRDefault="0034097E" w:rsidP="0034097E">
      <w:pPr>
        <w:pStyle w:val="a6"/>
        <w:ind w:right="-96"/>
      </w:pPr>
      <w:r>
        <w:t xml:space="preserve">Новенький авторский экземпляр “RUSSIAN IMAGO 2001” вызвал у меня целую бурю самых разнообразных чувств, стоило мне только достать его из почтовой бандероли. Спровоцированы эти чувства, конечно же, были еще непривычным для меня опытом долгожданного, после немалых мук творчества, рождения на свет своих самых сокровенных мыслей. Поэтому моя радость явно была похожа на переживания первородящей матери, которой акушерка демонстрирует произведенное из нее чадо с еще необрезанной пуповиной. В результате я мгновенно оказался  в состоянии амбивалентного переживания полного умиротворения и по-детски безудержного тщеславного восторга. </w:t>
      </w:r>
      <w:proofErr w:type="gramStart"/>
      <w:r>
        <w:t xml:space="preserve">Акушеркой, а точнее, акушером в данном случае оказался главный редактор “RUSSIAN IMAGO” </w:t>
      </w:r>
      <w:proofErr w:type="spellStart"/>
      <w:r>
        <w:t>В.А.Медведев</w:t>
      </w:r>
      <w:proofErr w:type="spellEnd"/>
      <w:r>
        <w:t>, и, подобно благодарной родильнице, я был уверен, что Бог разрешил мою творческую “утробу” специально как раз в часы дежурства того, кому я мог и хотел без малейших сомнений - буквально с женской пассивностью - доверить орущий и сморщенный, но при этом такой бесценный и долгожданный “плод” своих</w:t>
      </w:r>
      <w:proofErr w:type="gramEnd"/>
      <w:r>
        <w:t xml:space="preserve"> размышлений. И вот теперь, только-только наглядевшись на свое сокровище, я решился непрошеным гостем посетить ставшее в одну секунду мне таким родным и близким родильное отделение с табличкой “RUSSIAN IMAGO” над дверью, открытой для всех, кого постигли родовые схватки.</w:t>
      </w:r>
    </w:p>
    <w:p w:rsidR="0034097E" w:rsidRDefault="0034097E" w:rsidP="0034097E">
      <w:pPr>
        <w:pStyle w:val="a6"/>
        <w:ind w:right="-96"/>
      </w:pPr>
      <w:r>
        <w:t xml:space="preserve">Несмотря на безусловное гостеприимство, я все же явно ощущаю себя непрошеным гостем (от этого и рецензия моя носит название “непрошеной”), очевидно, в силу того, что говорить о следующих родах пока рано, а искать возможности нового зачатия среди членов-авторов общества “RUSSIAN IMAGO” мне уж точно не хочется. И вот почему. Прежде всего, в силу ничем не смущенного желания сохранить любовь и верность в том счастливом, хотя и не без внутренних трудностей, браке, который в христианстве еще принято называть “мистическим”, и согласие на который мною было однажды дано с полным осознанием происходящего, окончательно и бесповоротно. Вторым поводом для </w:t>
      </w:r>
      <w:r>
        <w:lastRenderedPageBreak/>
        <w:t>переживания своей “</w:t>
      </w:r>
      <w:proofErr w:type="spellStart"/>
      <w:r>
        <w:t>непрошености</w:t>
      </w:r>
      <w:proofErr w:type="spellEnd"/>
      <w:r>
        <w:t xml:space="preserve">” является опять же чувство, крайне похожее то ли на внешне демонстрируемую женскую неприступность, смешанную с тайным стремлением понравиться, то ли на осознаваемо неадекватную, </w:t>
      </w:r>
      <w:proofErr w:type="gramStart"/>
      <w:r>
        <w:t>но</w:t>
      </w:r>
      <w:proofErr w:type="gramEnd"/>
      <w:r>
        <w:t xml:space="preserve"> тем не менее неистребимую материнскую гордость – мол, “мой ребенок, все равно, самый лучший”. Наконец, третьей причиной ощущения себя непрошеным гостем, </w:t>
      </w:r>
      <w:proofErr w:type="gramStart"/>
      <w:r>
        <w:t>кажется</w:t>
      </w:r>
      <w:proofErr w:type="gramEnd"/>
      <w:r>
        <w:t xml:space="preserve"> является реакция вроде – “простите, я кажется вошла не в ту дверь”, спонтанно возникающая на основе одновременно переживаемых интереса, отвращения и смущения у элегантной, благоухающей дамы, когда она вдруг на мгновение оказывается в удушливой атмосфере мужского туалета-курилки, где звучит недосягаемая для нее простая и категоричная, типично мужская, или даже, мужицкая правда, с необходимостью выражаемая в крайне “</w:t>
      </w:r>
      <w:proofErr w:type="spellStart"/>
      <w:r>
        <w:t>незавуалированных</w:t>
      </w:r>
      <w:proofErr w:type="spellEnd"/>
      <w:r>
        <w:t xml:space="preserve">” и грубых выражениях, при </w:t>
      </w:r>
      <w:proofErr w:type="gramStart"/>
      <w:r>
        <w:t>условиях</w:t>
      </w:r>
      <w:proofErr w:type="gramEnd"/>
      <w:r>
        <w:t xml:space="preserve"> когда искреннего выражения лиц говорящих невидно из-за клубов сигаретного дыма, быстро утрачивающего первоначальный аромат после своего выдыхания, и единство мнений в значительной мере существует лишь за счет гипнотизирующей слаженности ритмически повторяемых курительных движений, а рассудок хронически затуманен транквилизирующим всякий ментальный дискомфорт никотином. И вот уже хочется развернуться – и бегом на свежий воздух, а потом - в чистоту и уют своей вычищенной квартирки, стараясь не замечать обращенные вслед то ли “анализирующие”, а то ли просто-напросто чисто по-мужски оценивающие взгляды дружно ухмыляющейся компании. </w:t>
      </w:r>
    </w:p>
    <w:p w:rsidR="0034097E" w:rsidRDefault="0034097E" w:rsidP="0034097E">
      <w:pPr>
        <w:pStyle w:val="a6"/>
        <w:ind w:right="-96"/>
      </w:pPr>
      <w:r>
        <w:t xml:space="preserve">Но нет! Это же не само родильное отделение, это – лишь проходная курилка, да и курильщики сами по себе все люди замечательные – фельдшера, врачи, профессора, одним словом, специалисты; </w:t>
      </w:r>
      <w:proofErr w:type="gramStart"/>
      <w:r>
        <w:t>просто, стоит им собраться вместе покурить – и вокруг тут же создается зона удушливой неприступности, но ведь им самим – находящимся “в зоне” - очень хорошо и никому они этот свой кайф не навязывают – ты просто не лезь туда, покурят и разойдутся, тогда проходи себе спокойно, а можешь даже при желании поговорить с каждым отдельно за чашкой ароматного чая в открытом летнем кафе</w:t>
      </w:r>
      <w:proofErr w:type="gramEnd"/>
      <w:r>
        <w:t xml:space="preserve"> и тогда увидишь, что та групповая мужская правда не столь уж абсолютна и ее содержание легко может обратиться чуть ли ни в свою противоположность, причем без тени лукавства, стоит только появиться рядом уважающей себя даме, в присутствии которой всякое грубое выражение будет по </w:t>
      </w:r>
      <w:proofErr w:type="gramStart"/>
      <w:r>
        <w:t>выглядеть</w:t>
      </w:r>
      <w:proofErr w:type="gramEnd"/>
      <w:r>
        <w:t xml:space="preserve"> по меньшей мере неуместным, а по большей – низведет оратора в статус “неотесанного чурбана, </w:t>
      </w:r>
      <w:proofErr w:type="spellStart"/>
      <w:r>
        <w:t>бескультурщины</w:t>
      </w:r>
      <w:proofErr w:type="spellEnd"/>
      <w:r>
        <w:t xml:space="preserve">”, не имеющего ни малейшего представления о том, как следует вести себя в приличном обществе в присутствии женщин. А уж если, конечно, при достаточной степени мужской заинтересованности, перевести разговор в стиль “тет-а-тет”, да создать интимную обстановку искреннего сочувствия, то </w:t>
      </w:r>
      <w:r>
        <w:lastRenderedPageBreak/>
        <w:t>компания курильщиков однозначно может лишиться не только убежденного единомышленника, но даже просто объекта, с которым можно было бы “пойти покурить”.</w:t>
      </w:r>
    </w:p>
    <w:p w:rsidR="0034097E" w:rsidRDefault="0034097E" w:rsidP="0034097E">
      <w:pPr>
        <w:pStyle w:val="a6"/>
        <w:ind w:right="-96"/>
      </w:pPr>
      <w:r>
        <w:t xml:space="preserve">Итак, благодаря этим придающим уверенности мыслям, курилка с курильщиками осталась позади. Вот и само родильное отделение, вполне выдержанное в согласии с основными правилами “асептики-антисептики”, по крайней мере, так кажется на первый взгляд. Куда теперь направиться непрошеному гостю? Может </w:t>
      </w:r>
      <w:proofErr w:type="gramStart"/>
      <w:r>
        <w:t>быть</w:t>
      </w:r>
      <w:proofErr w:type="gramEnd"/>
      <w:r>
        <w:t xml:space="preserve"> заглянуть в родовую? Ну, уж нет! Достаточно с меня опыта собственных родов, чтобы еще </w:t>
      </w:r>
      <w:proofErr w:type="gramStart"/>
      <w:r>
        <w:t>смотреть</w:t>
      </w:r>
      <w:proofErr w:type="gramEnd"/>
      <w:r>
        <w:t xml:space="preserve"> как мучаются другие! А если еще, не дай Бог, окажешься свидетелем осложнений, врожденного уродства, или даже смерти роженицы – ведь и такое бывает даже в наши времена “продвинутой” медицины – то, так ведь больше никогда и не отважишься забеременеть. Может </w:t>
      </w:r>
      <w:proofErr w:type="gramStart"/>
      <w:r>
        <w:t>быть</w:t>
      </w:r>
      <w:proofErr w:type="gramEnd"/>
      <w:r>
        <w:t xml:space="preserve"> зайти в ординаторскую? Нет, что-то тоже не хочется – еще не прошло впечатление от курилки и табачный запах до сих пор в носу, так что если увижу кого-нибудь из тех, даже улыбнуться не смогу. А что если на кафедру? Может там люди </w:t>
      </w:r>
      <w:proofErr w:type="gramStart"/>
      <w:r>
        <w:t>поинтеллигентнее</w:t>
      </w:r>
      <w:proofErr w:type="gramEnd"/>
      <w:r>
        <w:t xml:space="preserve">? Но вот только они все консультируют по вопросам кесаревых сечений, да родов с обезболиванием - чуть ли ни под наркозом, искусственного оплодотворения, стерилизации для нежелающих больше рожать, а некоторые, самые шустрые теоретики, за приличную плату даже берутся </w:t>
      </w:r>
      <w:proofErr w:type="gramStart"/>
      <w:r>
        <w:t>научить</w:t>
      </w:r>
      <w:proofErr w:type="gramEnd"/>
      <w:r>
        <w:t xml:space="preserve"> как зачать в будущем преуспевающего вундеркинда. </w:t>
      </w:r>
      <w:proofErr w:type="gramStart"/>
      <w:r>
        <w:t>Мне то</w:t>
      </w:r>
      <w:proofErr w:type="gramEnd"/>
      <w:r>
        <w:t xml:space="preserve"> все это зачем? </w:t>
      </w:r>
      <w:proofErr w:type="gramStart"/>
      <w:r>
        <w:t>Аж</w:t>
      </w:r>
      <w:proofErr w:type="gramEnd"/>
      <w:r>
        <w:t xml:space="preserve"> воротит! Когда-то уже предлагали пройти через кое-то из этого – хорошо вовремя опомнилась. Куда лучше, чтобы все было натурально – страшно конечно вспомнить, но зато чувствуешь себя настоящей полноценной матерью, да и зачем вспоминать – надо не вспоминать, а снова беременеть. Что мне до этих профессоров и доцентов, где они были во время родов? Писали свои научные работы, да дискутировали на отвлеченные темы, забрались в отдельный флигель так, что ни один крик </w:t>
      </w:r>
      <w:proofErr w:type="gramStart"/>
      <w:r>
        <w:t>из</w:t>
      </w:r>
      <w:proofErr w:type="gramEnd"/>
      <w:r>
        <w:t xml:space="preserve"> родовой не долетит.</w:t>
      </w:r>
    </w:p>
    <w:p w:rsidR="0034097E" w:rsidRDefault="0034097E" w:rsidP="0034097E">
      <w:pPr>
        <w:pStyle w:val="a6"/>
        <w:ind w:right="-96"/>
      </w:pPr>
      <w:r>
        <w:t xml:space="preserve">Ну, так куда же? Да, как же мне сразу в голову не пришло – конечно, пойду к заведующему, во-первых, он истинный практик, во-вторых, к разным непрошеным гостям наверняка успел привыкнуть – кто с жалобой, кто с конвертом, кто с бутылкой, кто с цветами – всех нужно принять, каждому хоть пару слов сказать. А вот и заветная дверь – прямо напротив </w:t>
      </w:r>
      <w:proofErr w:type="gramStart"/>
      <w:r>
        <w:t>родовой</w:t>
      </w:r>
      <w:proofErr w:type="gramEnd"/>
      <w:r>
        <w:t xml:space="preserve"> – и подтверждающая табличка: “Медведев В.А. Зав. отделением RUSSIAN IMAGO”. Все по-деловому скромно - ни длиннющих титулов, ни ученых степеней, ни вычурных аббревиатур – чисто </w:t>
      </w:r>
      <w:proofErr w:type="gramStart"/>
      <w:r>
        <w:t>трудяга</w:t>
      </w:r>
      <w:proofErr w:type="gramEnd"/>
      <w:r>
        <w:t xml:space="preserve">, настоящий практик. И кабинет себе сделал не в конце отделения, чтобы ничего не пропустить, чтобы ничего без него не случилось. </w:t>
      </w:r>
      <w:proofErr w:type="gramStart"/>
      <w:r>
        <w:t xml:space="preserve">Говорят, у него свои странности – вроде бы он тайно верит, что когда-нибудь в его отделении родится ребенок, который сможет перевернуть, в смысле – преобразить к лучшему – если не весь мир, то уж государство точно, а может, это будет даже несколько </w:t>
      </w:r>
      <w:r>
        <w:lastRenderedPageBreak/>
        <w:t>детей, которые впоследствии станут сплоченной группой, в которой “один за всех и все за одного”.</w:t>
      </w:r>
      <w:proofErr w:type="gramEnd"/>
      <w:r>
        <w:t xml:space="preserve"> И правда, чудной какой-то – все коллеги только и думают о том, как бы принять роды у жены какого-нибудь “нового русского” или на кафедру прорваться, диссертацию защитить и разъезжать себе по симпозиумам подальше от всех этих криков, крови, страданий, ответственности. А этот нет – каждую роженицу осмотрит, да не только у себя в отделении – еще и на первичном приеме в женской консультации. Как только кого приметит по каким-то ему одному известным признакам, сразу предлагает у себя в отделении рожать, все условия создает и денег не просит. Да и плановым роженицам, согласно району проживания к его отделению приписанным, конечно, тоже не отказывает. Дело ведь в конечном итоге не роженице, а в будущем ребенке – кто знает, что из него со временем выйдет. Говорят, сказка “Гадкий утенок” – у него одна из  любимых, и что он вообще как-то по-детски к сказкам относится, постоянно их перечитывает как маленький. А что касается его собственных детей, так они буквально на этих сказках как на материнском молоке выросли. Вообще-то он еще сравнительно молодой и дети только начали подрастать и, как говорится, “появляться в обществе”. Они, как и сам заведующий, не совсем обычные, но толком понять еще ничего нельзя – поскольку все же еще маленькие, еще от отцовских сказок не вполне отошли и реальной жизни, пока не вкусили – ну, так ведь всему свое время – Бог даст, все будет хорошо. По крайней мере, куда лучше немного застрять на старых добрых сказках, чем на боевиках, триллерах или любовных романах.</w:t>
      </w:r>
    </w:p>
    <w:p w:rsidR="0034097E" w:rsidRDefault="0034097E" w:rsidP="0034097E">
      <w:pPr>
        <w:pStyle w:val="a6"/>
        <w:ind w:right="-96"/>
      </w:pPr>
      <w:r>
        <w:t xml:space="preserve">Короче, стучу. Волнуюсь страшно – а вдруг он один из тех, из курилки. Ни официального “Войдите!”, ни начальственного “Я занят, </w:t>
      </w:r>
      <w:proofErr w:type="gramStart"/>
      <w:r>
        <w:t>пожалуйста</w:t>
      </w:r>
      <w:proofErr w:type="gramEnd"/>
      <w:r>
        <w:t xml:space="preserve"> через пол часа!”, ни заискивающего перед клиентом “Пожалуйста, пожалуйста… очень рад, может быть кофе…”, ни усталого “да, если можно побыстрее – я после дежурства” – не следует, хотя любая из этих реплик была бы в данной ситуации совершенно естественной. Дверь не железная и легко сама открывается после легкого стука. Заведующий как будто не слышит, но самом </w:t>
      </w:r>
      <w:proofErr w:type="gramStart"/>
      <w:r>
        <w:t>деле</w:t>
      </w:r>
      <w:proofErr w:type="gramEnd"/>
      <w:r>
        <w:t xml:space="preserve"> его реакция означает – вы же видите дверь открыта, а я тут собственно для того и сижу, чтобы решать Ваши проблемы, а работы при этом столько, что кричать на каждый стук – последних сил лишишься. И правда стол завален историями болезней и родов – да здесь не только текущие…. Он похоже прорабатывает какие-то огромные архивы. Зачем ему это? И правда – немного странный человек. Мои опасения постепенно рассеиваются. Нет, этот не будет по </w:t>
      </w:r>
      <w:proofErr w:type="gramStart"/>
      <w:r>
        <w:t>пол дня</w:t>
      </w:r>
      <w:proofErr w:type="gramEnd"/>
      <w:r>
        <w:t xml:space="preserve"> торчать в курилке, хотя как заведующий прекрасно осведомлен, о чем говорят и что творится у него в отделении. Подхожу ближе – да это же мой “акушер”! Мне тогда было особенно не до того, кто у меня принимает роды – только бы чувствовать поддержку, </w:t>
      </w:r>
      <w:proofErr w:type="gramStart"/>
      <w:r>
        <w:t>побыстрее</w:t>
      </w:r>
      <w:proofErr w:type="gramEnd"/>
      <w:r>
        <w:t xml:space="preserve"> увидеть свое сокровище и забыть про боль. </w:t>
      </w:r>
      <w:r>
        <w:lastRenderedPageBreak/>
        <w:t xml:space="preserve">Ну вот, теперь вроде бы стало совсем легко – он не только не “мужик” из курилки, он, в принципе, вовсе не мужчина – ну, скажите, какая нормальная женщина будет видеть в своем гинекологе мужчину?! Вот тревога прошла совсем, </w:t>
      </w:r>
      <w:proofErr w:type="gramStart"/>
      <w:r>
        <w:t>теперь</w:t>
      </w:r>
      <w:proofErr w:type="gramEnd"/>
      <w:r>
        <w:t xml:space="preserve"> как бы не перейти от роли непрошеного гостя к роли наглого или, как минимум, навязчивого посетителя. Следующая реакция вполне естественна – если не мужчина и не женщина – значит ребенок, при этом на материнские чувства вроде не имеешь права, но как их сдержать, тем более, сразу после родов. Так что же этот ребенок – не пьет, не курит – как же он живет в наше-то время. И тут нос улавливает характерный запах – да, конечно же, банальный табак здесь не причем. Похоже, все гораздо сложнее. Бедный заведующий, лучше бы он был среди тех, что в курилке. Теперь все понятно, во время долгих ночных дежурств он, конечно, не пьет и не ищет разрядки в обществе молодых медсестер, нет, - он безудержно работает и удерживает свой мозг в рабочем состоянии лишь за счет этой импортной, как ее там называют – “травки”, или чего-то в этом роде. Импортной… или он ее выращивает сам? Пожалуй, скорее второе – при постоянном употреблении риск обнаружить себя, общаясь с наркоторговцами очень велик. Так можно заработать дурную славу, а то и вообще лишиться формально или фактически, потеряв уважение коллег, заведования, а вместе с ним и своей великой мечты – увидеть однажды в лицах избранных младенцев прекрасный ОБРАЗ светлого будущего, обнаружить, его причастниками, быть может, также и своих детей. Конечно, он сам выращивает свой единственный стимулятор, антидепрессант и транквилизатор, как говорится, “в одном шприце”. Семена, конечно же, первоначально ввезены из-за границы, а уж проращивает он их по-простому, по-нашему – берет отпуск за свой счет, и на </w:t>
      </w:r>
      <w:proofErr w:type="gramStart"/>
      <w:r>
        <w:t>тайную</w:t>
      </w:r>
      <w:proofErr w:type="gramEnd"/>
      <w:r>
        <w:t xml:space="preserve"> мини-плантацию. А что делать-то? Разве кому-нибудь, когда-нибудь удавалось справиться в себе с такого рода зависимостью. </w:t>
      </w:r>
      <w:proofErr w:type="gramStart"/>
      <w:r>
        <w:t>О, бедный, романтичный заведующий – ночи он проводит в бодряще-пьянящем дурмане и подобной ему смеси сказочных грез с невообразимой для нормального человека массой формальных архивных данных, а под утро проветривает свой кабинет, прячет книги со сказками в стол и начинает повседневный изматывающий осмотр, беседы и консультации с роженицами и прочими посетителями, от проблем которых никуда не денешься.</w:t>
      </w:r>
      <w:proofErr w:type="gramEnd"/>
      <w:r>
        <w:t xml:space="preserve"> Кто сможет понять эту душу, не имея материнского сердца, ведь у всех приходящих и уходящих остается лишь впечатление об огромной архивной работе и сложнейших диагностических формулировках, разобраться в которых может лишь специалист с многолетним опытом граничащей с фанатизмом врачебной деятельности. И тут проступает еще одна странность заведующего – с чуть ли не патологическим негативизмом, с абсолютно иррациональной убежденностью он отказывается называться врачом! Вопреки парадоксу этот человек, постоянно и всецело отдающий себя </w:t>
      </w:r>
      <w:proofErr w:type="gramStart"/>
      <w:r>
        <w:t>стремлению</w:t>
      </w:r>
      <w:proofErr w:type="gramEnd"/>
      <w:r>
        <w:t xml:space="preserve"> во что бы то ни стало овладеть искусством исцеления, вопреки </w:t>
      </w:r>
      <w:r>
        <w:lastRenderedPageBreak/>
        <w:t>всякому здравому смыслу он протестует против того, что это его стремление может быть хоть как-то связано с белым халатом. Может быть потому, что белый халат еще никогда никого не исцелил в истинном смысле этого слова, может быть потому, что исцелить по-настоящему может один только обагренный кровью человеческого страдания белый хитон, снятый когда-то очень давно с кроткого Бога-узника перед Его распятием на горе Голгофе. Исцелить сразу многих – не по одному, и не за денежную плату….</w:t>
      </w:r>
    </w:p>
    <w:p w:rsidR="0034097E" w:rsidRDefault="0034097E" w:rsidP="0034097E">
      <w:pPr>
        <w:pStyle w:val="a6"/>
        <w:ind w:right="-96"/>
      </w:pPr>
      <w:r>
        <w:t>С этими мыслями я, не прощаясь, покидаю необычный кабинет. Мы так и не поговорили</w:t>
      </w:r>
      <w:proofErr w:type="gramStart"/>
      <w:r>
        <w:t>… А</w:t>
      </w:r>
      <w:proofErr w:type="gramEnd"/>
      <w:r>
        <w:t xml:space="preserve"> о чем говорить? Я чувствую благодарность, он - просто делает свою повседневную работу</w:t>
      </w:r>
      <w:proofErr w:type="gramStart"/>
      <w:r>
        <w:t>… У</w:t>
      </w:r>
      <w:proofErr w:type="gramEnd"/>
      <w:r>
        <w:t xml:space="preserve"> меня – ни конверта, ни конфет, ни цветов, ни бутылки. У него – архивы, сказки в столе и усталость от бессонной ночи в мыслях. Он хочет одного – исцелять, не называясь при этом врачом, но что исцелит его самого от его зависимости!!!? Такого средства не существует, хотя</w:t>
      </w:r>
      <w:proofErr w:type="gramStart"/>
      <w:r>
        <w:t>… Н</w:t>
      </w:r>
      <w:proofErr w:type="gramEnd"/>
      <w:r>
        <w:t xml:space="preserve">е существует лишь пока, но однажды он увидит ОБРАЗ из своей мечты, ОБРАЗ, целительный по своей сути. Тогда родильное отделение выполнит свое предназначение, тогда сложные архивные данные исчезнут из кабинета заведующего, тогда сказки не нужно будет прятать в глубине письменного стола, а воздух очистится от дыма доморощенной марихуаны. Тогда в момент исцеления заведующий быть </w:t>
      </w:r>
      <w:proofErr w:type="gramStart"/>
      <w:r>
        <w:t>может</w:t>
      </w:r>
      <w:proofErr w:type="gramEnd"/>
      <w:r>
        <w:t xml:space="preserve"> повторит, пусть не буквально, знаменитые слова евангельского старца </w:t>
      </w:r>
      <w:proofErr w:type="spellStart"/>
      <w:r>
        <w:t>Симеона</w:t>
      </w:r>
      <w:proofErr w:type="spellEnd"/>
      <w:r>
        <w:t>, всю жизнь молящего Бога о прощении своего народа:</w:t>
      </w:r>
    </w:p>
    <w:p w:rsidR="0034097E" w:rsidRDefault="0034097E" w:rsidP="0034097E">
      <w:pPr>
        <w:pStyle w:val="a6"/>
        <w:ind w:right="-96" w:firstLine="0"/>
        <w:jc w:val="center"/>
        <w:rPr>
          <w:i/>
        </w:rPr>
      </w:pPr>
      <w:r>
        <w:t>“</w:t>
      </w:r>
      <w:r>
        <w:rPr>
          <w:i/>
        </w:rPr>
        <w:t>Ныне отпускаешь раба твоего, Владыко, по слову</w:t>
      </w:r>
      <w:proofErr w:type="gramStart"/>
      <w:r>
        <w:rPr>
          <w:i/>
        </w:rPr>
        <w:t xml:space="preserve"> Т</w:t>
      </w:r>
      <w:proofErr w:type="gramEnd"/>
      <w:r>
        <w:rPr>
          <w:i/>
        </w:rPr>
        <w:t xml:space="preserve">воему с миром, </w:t>
      </w:r>
    </w:p>
    <w:p w:rsidR="0034097E" w:rsidRDefault="0034097E" w:rsidP="0034097E">
      <w:pPr>
        <w:pStyle w:val="a6"/>
        <w:ind w:right="-96" w:firstLine="0"/>
        <w:jc w:val="center"/>
        <w:rPr>
          <w:i/>
        </w:rPr>
      </w:pPr>
      <w:r>
        <w:rPr>
          <w:i/>
        </w:rPr>
        <w:t>ибо видели очи мои спасение</w:t>
      </w:r>
      <w:proofErr w:type="gramStart"/>
      <w:r>
        <w:rPr>
          <w:i/>
        </w:rPr>
        <w:t xml:space="preserve"> Т</w:t>
      </w:r>
      <w:proofErr w:type="gramEnd"/>
      <w:r>
        <w:rPr>
          <w:i/>
        </w:rPr>
        <w:t xml:space="preserve">вое, которое Ты уготовал пред лицом всех народов, </w:t>
      </w:r>
    </w:p>
    <w:p w:rsidR="0034097E" w:rsidRDefault="0034097E" w:rsidP="0034097E">
      <w:pPr>
        <w:pStyle w:val="a6"/>
        <w:ind w:right="-96" w:firstLine="0"/>
        <w:jc w:val="center"/>
      </w:pPr>
      <w:r>
        <w:rPr>
          <w:i/>
        </w:rPr>
        <w:t>свет к просвещению язычников и славу народа Твоего Израиля</w:t>
      </w:r>
      <w:proofErr w:type="gramStart"/>
      <w:r>
        <w:rPr>
          <w:i/>
        </w:rPr>
        <w:t>.</w:t>
      </w:r>
      <w:r>
        <w:t>”</w:t>
      </w:r>
      <w:proofErr w:type="gramEnd"/>
    </w:p>
    <w:p w:rsidR="0034097E" w:rsidRDefault="0034097E" w:rsidP="0034097E">
      <w:pPr>
        <w:pStyle w:val="a6"/>
        <w:ind w:right="-96" w:firstLine="0"/>
        <w:jc w:val="center"/>
      </w:pPr>
      <w:r>
        <w:t>Лк.2:29-31</w:t>
      </w:r>
    </w:p>
    <w:p w:rsidR="0034097E" w:rsidRDefault="0034097E" w:rsidP="0034097E">
      <w:pPr>
        <w:pStyle w:val="a6"/>
        <w:ind w:right="-96" w:firstLine="0"/>
        <w:jc w:val="center"/>
      </w:pPr>
      <w:r>
        <w:br w:type="page"/>
      </w:r>
      <w:r>
        <w:lastRenderedPageBreak/>
        <w:t>А теперь, опять же по традиции, – несколько слов об Институте психологии и сексологии, выпускающем данный сборник в свет:</w:t>
      </w:r>
    </w:p>
    <w:p w:rsidR="0034097E" w:rsidRDefault="0034097E" w:rsidP="0034097E">
      <w:pPr>
        <w:ind w:right="-5"/>
        <w:jc w:val="center"/>
      </w:pPr>
      <w:r>
        <w:t xml:space="preserve">  </w:t>
      </w:r>
    </w:p>
    <w:p w:rsidR="0034097E" w:rsidRPr="00EF296C" w:rsidRDefault="0034097E" w:rsidP="0034097E">
      <w:pPr>
        <w:pStyle w:val="1"/>
        <w:ind w:right="-5"/>
        <w:jc w:val="center"/>
        <w:rPr>
          <w:b w:val="0"/>
          <w:sz w:val="24"/>
          <w:szCs w:val="24"/>
          <w:lang w:val="ru-RU"/>
        </w:rPr>
      </w:pPr>
      <w:r w:rsidRPr="00EF296C">
        <w:rPr>
          <w:b w:val="0"/>
          <w:sz w:val="24"/>
          <w:szCs w:val="24"/>
          <w:lang w:val="ru-RU"/>
        </w:rPr>
        <w:t>ИНСТИТУТ ПСИХОЛОГИИ  И СЕКСОЛОГИИ</w:t>
      </w:r>
    </w:p>
    <w:p w:rsidR="0034097E" w:rsidRPr="00EF296C" w:rsidRDefault="0034097E" w:rsidP="0034097E">
      <w:pPr>
        <w:ind w:right="-5"/>
        <w:jc w:val="center"/>
      </w:pPr>
    </w:p>
    <w:p w:rsidR="0034097E" w:rsidRPr="00EF296C" w:rsidRDefault="0034097E" w:rsidP="0034097E">
      <w:pPr>
        <w:ind w:right="-5"/>
        <w:jc w:val="center"/>
      </w:pPr>
      <w:r w:rsidRPr="00EF296C">
        <w:t>(г. Санкт-Петербург)</w:t>
      </w:r>
    </w:p>
    <w:p w:rsidR="0034097E" w:rsidRPr="00EF296C" w:rsidRDefault="0034097E" w:rsidP="0034097E">
      <w:pPr>
        <w:ind w:right="-5"/>
        <w:jc w:val="center"/>
      </w:pPr>
    </w:p>
    <w:p w:rsidR="0034097E" w:rsidRPr="00EF296C" w:rsidRDefault="0034097E" w:rsidP="0034097E">
      <w:pPr>
        <w:ind w:right="-5"/>
        <w:jc w:val="center"/>
      </w:pPr>
      <w:r w:rsidRPr="00EF296C">
        <w:t>Государственная лицензия № 4102-Д118 от 14.06.2000 г.</w:t>
      </w:r>
    </w:p>
    <w:p w:rsidR="0034097E" w:rsidRPr="00EF296C" w:rsidRDefault="0034097E" w:rsidP="0034097E">
      <w:pPr>
        <w:ind w:right="-5"/>
        <w:jc w:val="center"/>
      </w:pPr>
    </w:p>
    <w:p w:rsidR="0034097E" w:rsidRPr="00EF296C" w:rsidRDefault="0034097E" w:rsidP="0034097E">
      <w:pPr>
        <w:pStyle w:val="a8"/>
        <w:ind w:right="-5"/>
        <w:rPr>
          <w:szCs w:val="24"/>
        </w:rPr>
      </w:pPr>
    </w:p>
    <w:p w:rsidR="0034097E" w:rsidRPr="00EF296C" w:rsidRDefault="0034097E" w:rsidP="0034097E">
      <w:pPr>
        <w:pStyle w:val="a8"/>
        <w:spacing w:line="360" w:lineRule="auto"/>
        <w:ind w:right="-5" w:firstLine="720"/>
        <w:rPr>
          <w:szCs w:val="24"/>
        </w:rPr>
      </w:pPr>
      <w:r w:rsidRPr="00EF296C">
        <w:rPr>
          <w:szCs w:val="24"/>
        </w:rPr>
        <w:t>Институт психологии и сексологии (ИПИС) – единственное в своем роде образов</w:t>
      </w:r>
      <w:r w:rsidRPr="00EF296C">
        <w:rPr>
          <w:szCs w:val="24"/>
        </w:rPr>
        <w:t>а</w:t>
      </w:r>
      <w:r w:rsidRPr="00EF296C">
        <w:rPr>
          <w:szCs w:val="24"/>
        </w:rPr>
        <w:t>тельное учреждение, созданное в 1999 году ведущими специалистами Санкт-Петербурга в области сексологии, психологии, педагогики, философии, культурологии  и психоанализа.</w:t>
      </w:r>
    </w:p>
    <w:p w:rsidR="0034097E" w:rsidRPr="00EF296C" w:rsidRDefault="0034097E" w:rsidP="0034097E">
      <w:pPr>
        <w:pStyle w:val="a8"/>
        <w:spacing w:line="360" w:lineRule="auto"/>
        <w:ind w:right="-5" w:firstLine="720"/>
        <w:rPr>
          <w:szCs w:val="24"/>
        </w:rPr>
      </w:pPr>
      <w:r w:rsidRPr="00EF296C">
        <w:rPr>
          <w:szCs w:val="24"/>
        </w:rPr>
        <w:t>ИПИС является образовательным учреждением высшего, дополнительного и послевузовского профессионального образования, главной задачей которого является пр</w:t>
      </w:r>
      <w:r w:rsidRPr="00EF296C">
        <w:rPr>
          <w:szCs w:val="24"/>
        </w:rPr>
        <w:t>о</w:t>
      </w:r>
      <w:r w:rsidRPr="00EF296C">
        <w:rPr>
          <w:szCs w:val="24"/>
        </w:rPr>
        <w:t>фессиональная переподготовка и повышения квалификации лиц, уже имеющих среднее специальное, высшее и незаконченное высшее образование и желающих продолжить о</w:t>
      </w:r>
      <w:r w:rsidRPr="00EF296C">
        <w:rPr>
          <w:szCs w:val="24"/>
        </w:rPr>
        <w:t>б</w:t>
      </w:r>
      <w:r w:rsidRPr="00EF296C">
        <w:rPr>
          <w:szCs w:val="24"/>
        </w:rPr>
        <w:t>разование или же – сменить профиль профессиональной деятельности, получив квалиф</w:t>
      </w:r>
      <w:r w:rsidRPr="00EF296C">
        <w:rPr>
          <w:szCs w:val="24"/>
        </w:rPr>
        <w:t>и</w:t>
      </w:r>
      <w:r w:rsidRPr="00EF296C">
        <w:rPr>
          <w:szCs w:val="24"/>
        </w:rPr>
        <w:t>цированную подготовку в сфере более перспективной специальности.</w:t>
      </w:r>
    </w:p>
    <w:p w:rsidR="0034097E" w:rsidRPr="00EF296C" w:rsidRDefault="0034097E" w:rsidP="0034097E">
      <w:pPr>
        <w:pStyle w:val="a8"/>
        <w:spacing w:line="360" w:lineRule="auto"/>
        <w:ind w:right="-5" w:firstLine="720"/>
        <w:rPr>
          <w:szCs w:val="24"/>
        </w:rPr>
      </w:pPr>
      <w:r w:rsidRPr="00EF296C">
        <w:rPr>
          <w:szCs w:val="24"/>
        </w:rPr>
        <w:t>В настоящее время в Институте развернута работа двух факультетов – факультета сексологии и факультета глубинной психологии, кадровый состав которых позволяет вести подготовку специалистов в области теории и практики современной междисциплина</w:t>
      </w:r>
      <w:r w:rsidRPr="00EF296C">
        <w:rPr>
          <w:szCs w:val="24"/>
        </w:rPr>
        <w:t>р</w:t>
      </w:r>
      <w:r w:rsidRPr="00EF296C">
        <w:rPr>
          <w:szCs w:val="24"/>
        </w:rPr>
        <w:t xml:space="preserve">ной сексологии и прикладным аспектам психоанализа (глубинной психологии). </w:t>
      </w:r>
    </w:p>
    <w:p w:rsidR="0034097E" w:rsidRPr="00EF296C" w:rsidRDefault="0034097E" w:rsidP="0034097E">
      <w:pPr>
        <w:pStyle w:val="a8"/>
        <w:spacing w:line="360" w:lineRule="auto"/>
        <w:ind w:right="-5" w:firstLine="720"/>
        <w:rPr>
          <w:szCs w:val="24"/>
        </w:rPr>
      </w:pPr>
      <w:r w:rsidRPr="00EF296C">
        <w:rPr>
          <w:caps/>
          <w:szCs w:val="24"/>
        </w:rPr>
        <w:t>Факультет сексологии</w:t>
      </w:r>
      <w:r w:rsidRPr="00EF296C">
        <w:rPr>
          <w:szCs w:val="24"/>
        </w:rPr>
        <w:t>, возглавляемый известным сексологом, автором многочи</w:t>
      </w:r>
      <w:r w:rsidRPr="00EF296C">
        <w:rPr>
          <w:szCs w:val="24"/>
        </w:rPr>
        <w:t>с</w:t>
      </w:r>
      <w:r w:rsidRPr="00EF296C">
        <w:rPr>
          <w:szCs w:val="24"/>
        </w:rPr>
        <w:t>ленных монографий и учебников по современной сексологии и сексопатологии, професс</w:t>
      </w:r>
      <w:r w:rsidRPr="00EF296C">
        <w:rPr>
          <w:szCs w:val="24"/>
        </w:rPr>
        <w:t>о</w:t>
      </w:r>
      <w:r w:rsidRPr="00EF296C">
        <w:rPr>
          <w:szCs w:val="24"/>
        </w:rPr>
        <w:t xml:space="preserve">ром, доктором медицинских наук Львом Щегловым, реализует уникальную программу профессиональной переподготовки </w:t>
      </w:r>
      <w:r w:rsidRPr="00EF296C">
        <w:rPr>
          <w:i/>
          <w:iCs/>
          <w:szCs w:val="24"/>
        </w:rPr>
        <w:t>«Теория и практика психолого-сексологического ко</w:t>
      </w:r>
      <w:r w:rsidRPr="00EF296C">
        <w:rPr>
          <w:i/>
          <w:iCs/>
          <w:szCs w:val="24"/>
        </w:rPr>
        <w:t>н</w:t>
      </w:r>
      <w:r w:rsidRPr="00EF296C">
        <w:rPr>
          <w:i/>
          <w:iCs/>
          <w:szCs w:val="24"/>
        </w:rPr>
        <w:t>сультирования»</w:t>
      </w:r>
      <w:r w:rsidRPr="00EF296C">
        <w:rPr>
          <w:szCs w:val="24"/>
        </w:rPr>
        <w:t xml:space="preserve">. Слушатели факультета обучаются психологическому и социально-культурологическому пониманию сексуальности человека, осваивают методы </w:t>
      </w:r>
      <w:proofErr w:type="spellStart"/>
      <w:r w:rsidRPr="00EF296C">
        <w:rPr>
          <w:szCs w:val="24"/>
        </w:rPr>
        <w:t>психоко</w:t>
      </w:r>
      <w:r w:rsidRPr="00EF296C">
        <w:rPr>
          <w:szCs w:val="24"/>
        </w:rPr>
        <w:t>р</w:t>
      </w:r>
      <w:r w:rsidRPr="00EF296C">
        <w:rPr>
          <w:szCs w:val="24"/>
        </w:rPr>
        <w:t>рекции</w:t>
      </w:r>
      <w:proofErr w:type="spellEnd"/>
      <w:r w:rsidRPr="00EF296C">
        <w:rPr>
          <w:szCs w:val="24"/>
        </w:rPr>
        <w:t xml:space="preserve"> сексуальных расстройств и гармонизации сексуальной жизни клиентов. </w:t>
      </w:r>
      <w:proofErr w:type="gramStart"/>
      <w:r w:rsidRPr="00EF296C">
        <w:rPr>
          <w:szCs w:val="24"/>
        </w:rPr>
        <w:t>Сегодня, когда современная междисциплинарная сексология во всем мире стала самостоятельной профессией, реализующей свои возможности вне рамок чисто медицинской помощи, когда истоки се</w:t>
      </w:r>
      <w:r w:rsidRPr="00EF296C">
        <w:rPr>
          <w:szCs w:val="24"/>
        </w:rPr>
        <w:t>к</w:t>
      </w:r>
      <w:r w:rsidRPr="00EF296C">
        <w:rPr>
          <w:szCs w:val="24"/>
        </w:rPr>
        <w:t xml:space="preserve">суальных проблем выявляются в прошлом травматическом опыте клиента, в сфере его неосознаваемых страхов и фантазий, специалистов подобного профиля практически нет в России и потребность в их </w:t>
      </w:r>
      <w:r w:rsidRPr="00EF296C">
        <w:rPr>
          <w:szCs w:val="24"/>
        </w:rPr>
        <w:lastRenderedPageBreak/>
        <w:t>консультативных услугах очень велика.</w:t>
      </w:r>
      <w:proofErr w:type="gramEnd"/>
      <w:r w:rsidRPr="00EF296C">
        <w:rPr>
          <w:szCs w:val="24"/>
        </w:rPr>
        <w:t xml:space="preserve"> Удовлетворяется же она пока лишь «приворотами и снятиями венцов безбрачия» армии доморощенных магов и колдунов.</w:t>
      </w:r>
    </w:p>
    <w:p w:rsidR="0034097E" w:rsidRPr="00EF296C" w:rsidRDefault="0034097E" w:rsidP="0034097E">
      <w:pPr>
        <w:pStyle w:val="a8"/>
        <w:spacing w:line="360" w:lineRule="auto"/>
        <w:ind w:right="-5" w:firstLine="720"/>
        <w:rPr>
          <w:szCs w:val="24"/>
        </w:rPr>
      </w:pPr>
      <w:r w:rsidRPr="00EF296C">
        <w:rPr>
          <w:caps/>
          <w:szCs w:val="24"/>
        </w:rPr>
        <w:t>Факультет глубинной психологии</w:t>
      </w:r>
      <w:r w:rsidRPr="00EF296C">
        <w:rPr>
          <w:szCs w:val="24"/>
        </w:rPr>
        <w:t>, возглавляемый психологом-психоаналитиком, президентом Профессионального психоаналитического общества, председателем Правления Всероссийской ассоциации прикладного психоанализа Владимиром Медведевым, готовит специалистов в области психоаналитического консалтинга и управления массовыми процессами в рекламе, связях с общ</w:t>
      </w:r>
      <w:r w:rsidRPr="00EF296C">
        <w:rPr>
          <w:szCs w:val="24"/>
        </w:rPr>
        <w:t>е</w:t>
      </w:r>
      <w:r w:rsidRPr="00EF296C">
        <w:rPr>
          <w:szCs w:val="24"/>
        </w:rPr>
        <w:t>ственностью, политике, административном управлении, в сферах массовой коммуник</w:t>
      </w:r>
      <w:r w:rsidRPr="00EF296C">
        <w:rPr>
          <w:szCs w:val="24"/>
        </w:rPr>
        <w:t>а</w:t>
      </w:r>
      <w:r w:rsidRPr="00EF296C">
        <w:rPr>
          <w:szCs w:val="24"/>
        </w:rPr>
        <w:t xml:space="preserve">ции и шоу-бизнеса. </w:t>
      </w:r>
      <w:proofErr w:type="gramStart"/>
      <w:r w:rsidRPr="00EF296C">
        <w:rPr>
          <w:szCs w:val="24"/>
        </w:rPr>
        <w:t xml:space="preserve">Слушателям факультета на теоретических и </w:t>
      </w:r>
      <w:proofErr w:type="spellStart"/>
      <w:r w:rsidRPr="00EF296C">
        <w:rPr>
          <w:szCs w:val="24"/>
        </w:rPr>
        <w:t>тренинговых</w:t>
      </w:r>
      <w:proofErr w:type="spellEnd"/>
      <w:r w:rsidRPr="00EF296C">
        <w:rPr>
          <w:szCs w:val="24"/>
        </w:rPr>
        <w:t xml:space="preserve"> занятиях передается древнее искусство работы с коллективным бессознательным массы, властв</w:t>
      </w:r>
      <w:r w:rsidRPr="00EF296C">
        <w:rPr>
          <w:szCs w:val="24"/>
        </w:rPr>
        <w:t>о</w:t>
      </w:r>
      <w:r w:rsidRPr="00EF296C">
        <w:rPr>
          <w:szCs w:val="24"/>
        </w:rPr>
        <w:t xml:space="preserve">вания над нею, возрожденное в </w:t>
      </w:r>
      <w:r w:rsidRPr="00EF296C">
        <w:rPr>
          <w:szCs w:val="24"/>
          <w:lang w:val="en-US"/>
        </w:rPr>
        <w:t>XX</w:t>
      </w:r>
      <w:r w:rsidRPr="00EF296C">
        <w:rPr>
          <w:szCs w:val="24"/>
        </w:rPr>
        <w:t xml:space="preserve">  веке классическим психоанализом Фрейда и аналит</w:t>
      </w:r>
      <w:r w:rsidRPr="00EF296C">
        <w:rPr>
          <w:szCs w:val="24"/>
        </w:rPr>
        <w:t>и</w:t>
      </w:r>
      <w:r w:rsidRPr="00EF296C">
        <w:rPr>
          <w:szCs w:val="24"/>
        </w:rPr>
        <w:t>ческой психологией Юнга.</w:t>
      </w:r>
      <w:proofErr w:type="gramEnd"/>
      <w:r w:rsidRPr="00EF296C">
        <w:rPr>
          <w:szCs w:val="24"/>
        </w:rPr>
        <w:t xml:space="preserve"> Именно фундаментальность подготовки, основанной на усво</w:t>
      </w:r>
      <w:r w:rsidRPr="00EF296C">
        <w:rPr>
          <w:szCs w:val="24"/>
        </w:rPr>
        <w:t>е</w:t>
      </w:r>
      <w:r w:rsidRPr="00EF296C">
        <w:rPr>
          <w:szCs w:val="24"/>
        </w:rPr>
        <w:t xml:space="preserve">нии глубинно-психологической традиции истолкования проявлений массовой психики и управления ею, позволяет выпускникам факультета быть востребованными на рынке </w:t>
      </w:r>
      <w:proofErr w:type="spellStart"/>
      <w:r w:rsidRPr="00EF296C">
        <w:rPr>
          <w:szCs w:val="24"/>
        </w:rPr>
        <w:t>манипулятивных</w:t>
      </w:r>
      <w:proofErr w:type="spellEnd"/>
      <w:r w:rsidRPr="00EF296C">
        <w:rPr>
          <w:szCs w:val="24"/>
        </w:rPr>
        <w:t xml:space="preserve"> услуг в качестве «аналитиков-консультантов». Прецедентов подобного рода подготовки в России пока что не существует. </w:t>
      </w:r>
    </w:p>
    <w:p w:rsidR="0034097E" w:rsidRPr="00EF296C" w:rsidRDefault="0034097E" w:rsidP="0034097E">
      <w:pPr>
        <w:pStyle w:val="a8"/>
        <w:spacing w:line="360" w:lineRule="auto"/>
        <w:ind w:right="-5" w:firstLine="720"/>
        <w:rPr>
          <w:szCs w:val="24"/>
        </w:rPr>
      </w:pPr>
      <w:r w:rsidRPr="00EF296C">
        <w:rPr>
          <w:szCs w:val="24"/>
        </w:rPr>
        <w:t xml:space="preserve">Занятия со слушателями Института ведутся в самом центре Санкт-Петербурга, по адресу – Большой проспект Петроградской стороны, д. 29/2 (угол Большого проспекта и Введенской улицы), недалеко от станций </w:t>
      </w:r>
      <w:proofErr w:type="spellStart"/>
      <w:r w:rsidRPr="00EF296C">
        <w:rPr>
          <w:szCs w:val="24"/>
        </w:rPr>
        <w:t>меторо</w:t>
      </w:r>
      <w:proofErr w:type="spellEnd"/>
      <w:r w:rsidRPr="00EF296C">
        <w:rPr>
          <w:szCs w:val="24"/>
        </w:rPr>
        <w:t xml:space="preserve"> «Чкаловская», «Спортивная» и «Петроградская».</w:t>
      </w:r>
    </w:p>
    <w:p w:rsidR="0034097E" w:rsidRPr="00EF296C" w:rsidRDefault="0034097E" w:rsidP="0034097E">
      <w:pPr>
        <w:pStyle w:val="a8"/>
        <w:spacing w:line="360" w:lineRule="auto"/>
        <w:ind w:right="-5" w:firstLine="720"/>
        <w:rPr>
          <w:szCs w:val="24"/>
        </w:rPr>
      </w:pPr>
      <w:r w:rsidRPr="00EF296C">
        <w:rPr>
          <w:szCs w:val="24"/>
        </w:rPr>
        <w:t>В Институте создана и постоянно пополняется библиотека литературы по межди</w:t>
      </w:r>
      <w:r w:rsidRPr="00EF296C">
        <w:rPr>
          <w:szCs w:val="24"/>
        </w:rPr>
        <w:t>с</w:t>
      </w:r>
      <w:r w:rsidRPr="00EF296C">
        <w:rPr>
          <w:szCs w:val="24"/>
        </w:rPr>
        <w:t>циплинарной сексологии и глубинной психологии. Слушатели обеспечиваются методич</w:t>
      </w:r>
      <w:r w:rsidRPr="00EF296C">
        <w:rPr>
          <w:szCs w:val="24"/>
        </w:rPr>
        <w:t>е</w:t>
      </w:r>
      <w:r w:rsidRPr="00EF296C">
        <w:rPr>
          <w:szCs w:val="24"/>
        </w:rPr>
        <w:t>скими пособиями для самостоятельной работы с рекомендованной литературой. В рамках издательской деятельности ИПИС выходит в свет ежегодник по проблемам глубинной психологии «</w:t>
      </w:r>
      <w:r w:rsidRPr="00EF296C">
        <w:rPr>
          <w:szCs w:val="24"/>
          <w:lang w:val="en-US"/>
        </w:rPr>
        <w:t>Russian</w:t>
      </w:r>
      <w:r w:rsidRPr="00EF296C">
        <w:rPr>
          <w:szCs w:val="24"/>
        </w:rPr>
        <w:t xml:space="preserve"> </w:t>
      </w:r>
      <w:r w:rsidRPr="00EF296C">
        <w:rPr>
          <w:szCs w:val="24"/>
          <w:lang w:val="en-US"/>
        </w:rPr>
        <w:t>Imago</w:t>
      </w:r>
      <w:r w:rsidRPr="00EF296C">
        <w:rPr>
          <w:szCs w:val="24"/>
        </w:rPr>
        <w:t>», начат выпуск книжной серии «Библиотека прикладного психоанализа». Слушателям Института всегда доступны учебники и моногр</w:t>
      </w:r>
      <w:r w:rsidRPr="00EF296C">
        <w:rPr>
          <w:szCs w:val="24"/>
        </w:rPr>
        <w:t>а</w:t>
      </w:r>
      <w:r w:rsidRPr="00EF296C">
        <w:rPr>
          <w:szCs w:val="24"/>
        </w:rPr>
        <w:t>фии, написанные преподавателями ИПИС.</w:t>
      </w:r>
    </w:p>
    <w:p w:rsidR="0034097E" w:rsidRPr="00EF296C" w:rsidRDefault="0034097E" w:rsidP="0034097E">
      <w:pPr>
        <w:pStyle w:val="a8"/>
        <w:ind w:right="-5" w:firstLine="720"/>
        <w:rPr>
          <w:szCs w:val="24"/>
        </w:rPr>
      </w:pPr>
    </w:p>
    <w:p w:rsidR="0034097E" w:rsidRPr="00EF296C" w:rsidRDefault="0034097E" w:rsidP="0034097E">
      <w:pPr>
        <w:pStyle w:val="a8"/>
        <w:ind w:right="-5"/>
        <w:jc w:val="center"/>
        <w:rPr>
          <w:szCs w:val="24"/>
        </w:rPr>
      </w:pPr>
      <w:r w:rsidRPr="00EF296C">
        <w:rPr>
          <w:szCs w:val="24"/>
        </w:rPr>
        <w:t>Ректор Института – Щеглов Лев Моисеевич</w:t>
      </w:r>
    </w:p>
    <w:p w:rsidR="0034097E" w:rsidRPr="00EF296C" w:rsidRDefault="0034097E" w:rsidP="0034097E">
      <w:pPr>
        <w:pStyle w:val="a8"/>
        <w:ind w:right="-5"/>
        <w:jc w:val="center"/>
        <w:rPr>
          <w:szCs w:val="24"/>
        </w:rPr>
      </w:pPr>
    </w:p>
    <w:p w:rsidR="0034097E" w:rsidRPr="00EF296C" w:rsidRDefault="0034097E" w:rsidP="0034097E">
      <w:pPr>
        <w:spacing w:line="360" w:lineRule="auto"/>
        <w:ind w:right="-5"/>
        <w:jc w:val="center"/>
      </w:pPr>
      <w:r w:rsidRPr="00EF296C">
        <w:t>Телефон для справок (факс) –  (812) 237-14-80</w:t>
      </w:r>
    </w:p>
    <w:p w:rsidR="0034097E" w:rsidRPr="0034097E" w:rsidRDefault="0034097E" w:rsidP="0034097E">
      <w:pPr>
        <w:spacing w:line="360" w:lineRule="auto"/>
        <w:ind w:right="-5"/>
        <w:jc w:val="center"/>
      </w:pPr>
      <w:r w:rsidRPr="00EF296C">
        <w:rPr>
          <w:lang w:val="en-US"/>
        </w:rPr>
        <w:t>E</w:t>
      </w:r>
      <w:r w:rsidRPr="0034097E">
        <w:t>-</w:t>
      </w:r>
      <w:r w:rsidRPr="00EF296C">
        <w:rPr>
          <w:lang w:val="en-US"/>
        </w:rPr>
        <w:t>mail</w:t>
      </w:r>
      <w:r w:rsidRPr="0034097E">
        <w:t xml:space="preserve">: </w:t>
      </w:r>
      <w:hyperlink r:id="rId6" w:history="1">
        <w:r w:rsidRPr="00EF296C">
          <w:rPr>
            <w:rStyle w:val="a5"/>
            <w:lang w:val="en-US"/>
          </w:rPr>
          <w:t>i</w:t>
        </w:r>
        <w:bookmarkStart w:id="0" w:name="_Hlt515358876"/>
        <w:r w:rsidRPr="00EF296C">
          <w:rPr>
            <w:rStyle w:val="a5"/>
            <w:lang w:val="en-US"/>
          </w:rPr>
          <w:t>n</w:t>
        </w:r>
        <w:bookmarkEnd w:id="0"/>
        <w:r w:rsidRPr="0034097E">
          <w:rPr>
            <w:rStyle w:val="a5"/>
          </w:rPr>
          <w:t>-</w:t>
        </w:r>
        <w:r w:rsidRPr="00EF296C">
          <w:rPr>
            <w:rStyle w:val="a5"/>
            <w:lang w:val="en-US"/>
          </w:rPr>
          <w:t>psy</w:t>
        </w:r>
        <w:r w:rsidRPr="0034097E">
          <w:rPr>
            <w:rStyle w:val="a5"/>
          </w:rPr>
          <w:t>-</w:t>
        </w:r>
        <w:r w:rsidRPr="00EF296C">
          <w:rPr>
            <w:rStyle w:val="a5"/>
            <w:lang w:val="en-US"/>
          </w:rPr>
          <w:t>sex</w:t>
        </w:r>
        <w:r w:rsidRPr="0034097E">
          <w:rPr>
            <w:rStyle w:val="a5"/>
          </w:rPr>
          <w:t>@</w:t>
        </w:r>
        <w:r w:rsidRPr="00EF296C">
          <w:rPr>
            <w:rStyle w:val="a5"/>
            <w:lang w:val="en-US"/>
          </w:rPr>
          <w:t>mail</w:t>
        </w:r>
        <w:r w:rsidRPr="0034097E">
          <w:rPr>
            <w:rStyle w:val="a5"/>
          </w:rPr>
          <w:t>.</w:t>
        </w:r>
        <w:r w:rsidRPr="00EF296C">
          <w:rPr>
            <w:rStyle w:val="a5"/>
            <w:lang w:val="en-US"/>
          </w:rPr>
          <w:t>ru</w:t>
        </w:r>
      </w:hyperlink>
    </w:p>
    <w:p w:rsidR="0034097E" w:rsidRPr="00EF296C" w:rsidRDefault="0034097E" w:rsidP="0034097E">
      <w:pPr>
        <w:spacing w:line="360" w:lineRule="auto"/>
        <w:ind w:right="-5"/>
        <w:jc w:val="center"/>
      </w:pPr>
      <w:r w:rsidRPr="00EF296C">
        <w:t xml:space="preserve">Адрес в Интернете: </w:t>
      </w:r>
      <w:hyperlink r:id="rId7" w:history="1">
        <w:r w:rsidRPr="00EF296C">
          <w:rPr>
            <w:rStyle w:val="a5"/>
          </w:rPr>
          <w:t>w</w:t>
        </w:r>
        <w:bookmarkStart w:id="1" w:name="_Hlt515346262"/>
        <w:r w:rsidRPr="00EF296C">
          <w:rPr>
            <w:rStyle w:val="a5"/>
          </w:rPr>
          <w:t>w</w:t>
        </w:r>
        <w:bookmarkEnd w:id="1"/>
        <w:r w:rsidRPr="00EF296C">
          <w:rPr>
            <w:rStyle w:val="a5"/>
          </w:rPr>
          <w:t>w.</w:t>
        </w:r>
        <w:r w:rsidRPr="00EF296C">
          <w:rPr>
            <w:rStyle w:val="a5"/>
            <w:lang w:val="en-US"/>
          </w:rPr>
          <w:t>psy</w:t>
        </w:r>
        <w:r w:rsidRPr="00EF296C">
          <w:rPr>
            <w:rStyle w:val="a5"/>
          </w:rPr>
          <w:t>s</w:t>
        </w:r>
        <w:r w:rsidRPr="00EF296C">
          <w:rPr>
            <w:rStyle w:val="a5"/>
          </w:rPr>
          <w:t>e</w:t>
        </w:r>
        <w:r w:rsidRPr="00EF296C">
          <w:rPr>
            <w:rStyle w:val="a5"/>
          </w:rPr>
          <w:t>x.spb.ru</w:t>
        </w:r>
      </w:hyperlink>
    </w:p>
    <w:p w:rsidR="0034097E" w:rsidRPr="00EF296C" w:rsidRDefault="0034097E" w:rsidP="0034097E">
      <w:pPr>
        <w:ind w:right="-108"/>
        <w:jc w:val="center"/>
      </w:pPr>
    </w:p>
    <w:p w:rsidR="0034097E" w:rsidRPr="00EF296C" w:rsidRDefault="0034097E" w:rsidP="0034097E">
      <w:pPr>
        <w:pStyle w:val="1"/>
        <w:pBdr>
          <w:top w:val="single" w:sz="4" w:space="1" w:color="auto"/>
          <w:left w:val="single" w:sz="4" w:space="4" w:color="auto"/>
          <w:bottom w:val="single" w:sz="4" w:space="1" w:color="auto"/>
          <w:right w:val="single" w:sz="4" w:space="4" w:color="auto"/>
        </w:pBdr>
        <w:ind w:right="-81"/>
        <w:jc w:val="center"/>
        <w:rPr>
          <w:sz w:val="24"/>
          <w:szCs w:val="24"/>
          <w:lang w:val="ru-RU"/>
        </w:rPr>
      </w:pPr>
      <w:r w:rsidRPr="00EF296C">
        <w:rPr>
          <w:sz w:val="24"/>
          <w:szCs w:val="24"/>
          <w:lang w:val="ru-RU"/>
        </w:rPr>
        <w:t>ФАКУЛЬТЕТ  СЕКСОЛОГИИ</w:t>
      </w:r>
      <w:r>
        <w:rPr>
          <w:sz w:val="24"/>
          <w:szCs w:val="24"/>
          <w:lang w:val="ru-RU"/>
        </w:rPr>
        <w:t xml:space="preserve">  ИПИС</w:t>
      </w:r>
    </w:p>
    <w:p w:rsidR="0034097E" w:rsidRPr="00EF296C" w:rsidRDefault="0034097E" w:rsidP="0034097E">
      <w:pPr>
        <w:ind w:right="-81"/>
      </w:pPr>
    </w:p>
    <w:p w:rsidR="0034097E" w:rsidRPr="00EF296C" w:rsidRDefault="0034097E" w:rsidP="0034097E">
      <w:pPr>
        <w:ind w:right="-81"/>
        <w:jc w:val="both"/>
      </w:pPr>
      <w:r w:rsidRPr="00EF296C">
        <w:lastRenderedPageBreak/>
        <w:t xml:space="preserve">проводит </w:t>
      </w:r>
      <w:proofErr w:type="gramStart"/>
      <w:r w:rsidRPr="00EF296C">
        <w:t>обучение слушателей по</w:t>
      </w:r>
      <w:proofErr w:type="gramEnd"/>
      <w:r w:rsidRPr="00EF296C">
        <w:t xml:space="preserve"> уникальной программе профессиональной переподг</w:t>
      </w:r>
      <w:r w:rsidRPr="00EF296C">
        <w:t>о</w:t>
      </w:r>
      <w:r w:rsidRPr="00EF296C">
        <w:t xml:space="preserve">товки, разработанной под руководством профессора, доктора медицинских наук </w:t>
      </w:r>
      <w:r w:rsidRPr="00EF296C">
        <w:rPr>
          <w:iCs/>
        </w:rPr>
        <w:t>Льва Щеглова</w:t>
      </w:r>
    </w:p>
    <w:p w:rsidR="0034097E" w:rsidRPr="00EF296C" w:rsidRDefault="0034097E" w:rsidP="0034097E">
      <w:pPr>
        <w:ind w:right="-81"/>
        <w:jc w:val="both"/>
      </w:pPr>
    </w:p>
    <w:p w:rsidR="0034097E" w:rsidRPr="00EF296C" w:rsidRDefault="0034097E" w:rsidP="0034097E">
      <w:pPr>
        <w:pStyle w:val="3"/>
        <w:ind w:right="0"/>
        <w:jc w:val="center"/>
        <w:rPr>
          <w:b/>
          <w:caps/>
          <w:color w:val="auto"/>
          <w:sz w:val="24"/>
          <w:szCs w:val="24"/>
        </w:rPr>
      </w:pPr>
      <w:r w:rsidRPr="00EF296C">
        <w:rPr>
          <w:b/>
          <w:caps/>
          <w:color w:val="auto"/>
          <w:sz w:val="24"/>
          <w:szCs w:val="24"/>
        </w:rPr>
        <w:t xml:space="preserve">«Теория и практика </w:t>
      </w:r>
    </w:p>
    <w:p w:rsidR="0034097E" w:rsidRPr="00EF296C" w:rsidRDefault="0034097E" w:rsidP="0034097E">
      <w:pPr>
        <w:pStyle w:val="3"/>
        <w:ind w:right="0"/>
        <w:jc w:val="center"/>
        <w:rPr>
          <w:b/>
          <w:caps/>
          <w:color w:val="auto"/>
          <w:sz w:val="24"/>
          <w:szCs w:val="24"/>
        </w:rPr>
      </w:pPr>
      <w:r w:rsidRPr="00EF296C">
        <w:rPr>
          <w:b/>
          <w:caps/>
          <w:color w:val="auto"/>
          <w:sz w:val="24"/>
          <w:szCs w:val="24"/>
        </w:rPr>
        <w:t>психолого-сексологического консультир</w:t>
      </w:r>
      <w:r w:rsidRPr="00EF296C">
        <w:rPr>
          <w:b/>
          <w:caps/>
          <w:color w:val="auto"/>
          <w:sz w:val="24"/>
          <w:szCs w:val="24"/>
        </w:rPr>
        <w:t>о</w:t>
      </w:r>
      <w:r w:rsidRPr="00EF296C">
        <w:rPr>
          <w:b/>
          <w:caps/>
          <w:color w:val="auto"/>
          <w:sz w:val="24"/>
          <w:szCs w:val="24"/>
        </w:rPr>
        <w:t>вания»</w:t>
      </w:r>
    </w:p>
    <w:p w:rsidR="0034097E" w:rsidRPr="00EF296C" w:rsidRDefault="0034097E" w:rsidP="0034097E">
      <w:pPr>
        <w:ind w:right="-81"/>
        <w:jc w:val="center"/>
      </w:pPr>
    </w:p>
    <w:p w:rsidR="0034097E" w:rsidRPr="00EF296C" w:rsidRDefault="0034097E" w:rsidP="0034097E">
      <w:pPr>
        <w:pStyle w:val="1"/>
        <w:ind w:right="-81"/>
        <w:jc w:val="center"/>
        <w:rPr>
          <w:b w:val="0"/>
          <w:sz w:val="24"/>
          <w:szCs w:val="24"/>
          <w:lang w:val="ru-RU"/>
        </w:rPr>
      </w:pPr>
      <w:r w:rsidRPr="00EF296C">
        <w:rPr>
          <w:b w:val="0"/>
          <w:sz w:val="24"/>
          <w:szCs w:val="24"/>
          <w:lang w:val="ru-RU"/>
        </w:rPr>
        <w:t>Полный цикл обучения – 2 года (1 020 часов учебной нагрузки)</w:t>
      </w:r>
    </w:p>
    <w:p w:rsidR="0034097E" w:rsidRPr="00EF296C" w:rsidRDefault="0034097E" w:rsidP="0034097E"/>
    <w:p w:rsidR="0034097E" w:rsidRPr="00EF296C" w:rsidRDefault="0034097E" w:rsidP="0034097E">
      <w:pPr>
        <w:pStyle w:val="21"/>
        <w:spacing w:line="240" w:lineRule="auto"/>
        <w:ind w:right="-81"/>
        <w:jc w:val="center"/>
        <w:rPr>
          <w:szCs w:val="24"/>
        </w:rPr>
      </w:pPr>
      <w:r w:rsidRPr="00EF296C">
        <w:rPr>
          <w:szCs w:val="24"/>
        </w:rPr>
        <w:t xml:space="preserve">Формы обучения – </w:t>
      </w:r>
      <w:proofErr w:type="gramStart"/>
      <w:r w:rsidRPr="00EF296C">
        <w:rPr>
          <w:szCs w:val="24"/>
        </w:rPr>
        <w:t>вечерняя</w:t>
      </w:r>
      <w:proofErr w:type="gramEnd"/>
      <w:r w:rsidRPr="00EF296C">
        <w:rPr>
          <w:szCs w:val="24"/>
        </w:rPr>
        <w:t xml:space="preserve"> (2-3 раза в неделю) </w:t>
      </w:r>
    </w:p>
    <w:p w:rsidR="0034097E" w:rsidRPr="00EF296C" w:rsidRDefault="0034097E" w:rsidP="0034097E">
      <w:pPr>
        <w:pStyle w:val="21"/>
        <w:spacing w:line="240" w:lineRule="auto"/>
        <w:ind w:right="-81"/>
        <w:jc w:val="center"/>
        <w:rPr>
          <w:szCs w:val="24"/>
        </w:rPr>
      </w:pPr>
      <w:r w:rsidRPr="00EF296C">
        <w:rPr>
          <w:szCs w:val="24"/>
        </w:rPr>
        <w:t>Проводятся также модульные циклы повышения квалификации (144 часа)</w:t>
      </w:r>
    </w:p>
    <w:p w:rsidR="0034097E" w:rsidRPr="00EF296C" w:rsidRDefault="0034097E" w:rsidP="0034097E">
      <w:pPr>
        <w:pStyle w:val="21"/>
        <w:spacing w:line="240" w:lineRule="auto"/>
        <w:ind w:right="-81"/>
        <w:jc w:val="center"/>
        <w:rPr>
          <w:szCs w:val="24"/>
        </w:rPr>
      </w:pPr>
      <w:r w:rsidRPr="00EF296C">
        <w:rPr>
          <w:szCs w:val="24"/>
        </w:rPr>
        <w:t>врачей, педагогов и психологов</w:t>
      </w:r>
    </w:p>
    <w:p w:rsidR="0034097E" w:rsidRPr="00EF296C" w:rsidRDefault="0034097E" w:rsidP="0034097E">
      <w:pPr>
        <w:ind w:right="-81"/>
        <w:jc w:val="center"/>
      </w:pPr>
    </w:p>
    <w:p w:rsidR="0034097E" w:rsidRPr="00EF296C" w:rsidRDefault="0034097E" w:rsidP="0034097E">
      <w:pPr>
        <w:pStyle w:val="21"/>
        <w:spacing w:line="240" w:lineRule="auto"/>
        <w:ind w:right="-81"/>
      </w:pPr>
      <w:r w:rsidRPr="00EF296C">
        <w:t>По окончанию обучения выдается Диплом о профессиональной переподготовке и присваивается квалификация</w:t>
      </w:r>
      <w:r>
        <w:t xml:space="preserve"> </w:t>
      </w:r>
      <w:r w:rsidRPr="00EF296C">
        <w:t>«Сексолог-консультант»</w:t>
      </w:r>
    </w:p>
    <w:p w:rsidR="0034097E" w:rsidRPr="00EF296C" w:rsidRDefault="0034097E" w:rsidP="0034097E">
      <w:pPr>
        <w:ind w:right="-81"/>
        <w:jc w:val="center"/>
      </w:pPr>
    </w:p>
    <w:p w:rsidR="0034097E" w:rsidRPr="00EF296C" w:rsidRDefault="0034097E" w:rsidP="0034097E">
      <w:pPr>
        <w:pStyle w:val="21"/>
        <w:spacing w:line="240" w:lineRule="auto"/>
        <w:ind w:right="-81"/>
        <w:rPr>
          <w:szCs w:val="24"/>
        </w:rPr>
      </w:pPr>
      <w:r w:rsidRPr="00EF296C">
        <w:rPr>
          <w:szCs w:val="24"/>
        </w:rPr>
        <w:t>На переподготовку принимаются специалисты с высшим психологическим, медицинским и педагогическим образованием, а также –  студенты старших курсов профильных  Вузов.</w:t>
      </w:r>
    </w:p>
    <w:p w:rsidR="0034097E" w:rsidRPr="00EF296C" w:rsidRDefault="0034097E" w:rsidP="0034097E">
      <w:pPr>
        <w:ind w:right="-81"/>
        <w:jc w:val="center"/>
      </w:pPr>
    </w:p>
    <w:p w:rsidR="0034097E" w:rsidRPr="00EF296C" w:rsidRDefault="0034097E" w:rsidP="0034097E">
      <w:pPr>
        <w:pStyle w:val="1"/>
        <w:pBdr>
          <w:top w:val="single" w:sz="4" w:space="1" w:color="auto"/>
          <w:left w:val="single" w:sz="4" w:space="4" w:color="auto"/>
          <w:bottom w:val="single" w:sz="4" w:space="1" w:color="auto"/>
          <w:right w:val="single" w:sz="4" w:space="4" w:color="auto"/>
        </w:pBdr>
        <w:ind w:right="33"/>
        <w:jc w:val="center"/>
        <w:rPr>
          <w:sz w:val="24"/>
          <w:szCs w:val="24"/>
          <w:lang w:val="ru-RU"/>
        </w:rPr>
      </w:pPr>
      <w:r w:rsidRPr="00EF296C">
        <w:rPr>
          <w:sz w:val="24"/>
          <w:szCs w:val="24"/>
          <w:lang w:val="ru-RU"/>
        </w:rPr>
        <w:t>ФАКУЛЬТЕТ ГЛУБИННОЙ ПСИХОЛОГИИ</w:t>
      </w:r>
      <w:r>
        <w:rPr>
          <w:sz w:val="24"/>
          <w:szCs w:val="24"/>
          <w:lang w:val="ru-RU"/>
        </w:rPr>
        <w:t xml:space="preserve">  ИПИС</w:t>
      </w:r>
    </w:p>
    <w:p w:rsidR="0034097E" w:rsidRPr="00EF296C" w:rsidRDefault="0034097E" w:rsidP="0034097E">
      <w:pPr>
        <w:ind w:right="33"/>
      </w:pPr>
    </w:p>
    <w:p w:rsidR="0034097E" w:rsidRPr="00EF296C" w:rsidRDefault="0034097E" w:rsidP="0034097E">
      <w:pPr>
        <w:pStyle w:val="a8"/>
        <w:ind w:left="34" w:right="33"/>
        <w:jc w:val="center"/>
        <w:rPr>
          <w:szCs w:val="24"/>
        </w:rPr>
      </w:pPr>
      <w:r w:rsidRPr="00EF296C">
        <w:rPr>
          <w:szCs w:val="24"/>
        </w:rPr>
        <w:t xml:space="preserve">производит </w:t>
      </w:r>
      <w:proofErr w:type="gramStart"/>
      <w:r w:rsidRPr="00EF296C">
        <w:rPr>
          <w:szCs w:val="24"/>
        </w:rPr>
        <w:t>обучение слушателей по программе</w:t>
      </w:r>
      <w:proofErr w:type="gramEnd"/>
      <w:r w:rsidRPr="00EF296C">
        <w:rPr>
          <w:szCs w:val="24"/>
        </w:rPr>
        <w:t xml:space="preserve"> профессиональной переподготовки</w:t>
      </w:r>
    </w:p>
    <w:p w:rsidR="0034097E" w:rsidRPr="00EF296C" w:rsidRDefault="0034097E" w:rsidP="0034097E">
      <w:pPr>
        <w:ind w:right="33"/>
        <w:jc w:val="both"/>
      </w:pPr>
    </w:p>
    <w:p w:rsidR="0034097E" w:rsidRPr="00EF296C" w:rsidRDefault="0034097E" w:rsidP="0034097E">
      <w:pPr>
        <w:ind w:right="33"/>
        <w:jc w:val="center"/>
        <w:rPr>
          <w:b/>
          <w:caps/>
        </w:rPr>
      </w:pPr>
      <w:r w:rsidRPr="00EF296C">
        <w:rPr>
          <w:b/>
          <w:caps/>
        </w:rPr>
        <w:t>«МЕТОДИКА И ТЕХНИКА ПРИКЛАДНОГО ПСИХОАНАЛИЗА»</w:t>
      </w:r>
    </w:p>
    <w:p w:rsidR="0034097E" w:rsidRPr="00EF296C" w:rsidRDefault="0034097E" w:rsidP="0034097E">
      <w:pPr>
        <w:ind w:right="33"/>
        <w:jc w:val="center"/>
      </w:pPr>
    </w:p>
    <w:p w:rsidR="0034097E" w:rsidRPr="00EF296C" w:rsidRDefault="0034097E" w:rsidP="0034097E">
      <w:pPr>
        <w:pStyle w:val="5"/>
        <w:ind w:right="33"/>
        <w:jc w:val="center"/>
        <w:rPr>
          <w:rFonts w:ascii="Times New Roman" w:hAnsi="Times New Roman"/>
          <w:sz w:val="24"/>
          <w:szCs w:val="24"/>
        </w:rPr>
      </w:pPr>
      <w:r w:rsidRPr="00EF296C">
        <w:rPr>
          <w:rFonts w:ascii="Times New Roman" w:hAnsi="Times New Roman"/>
          <w:sz w:val="24"/>
          <w:szCs w:val="24"/>
        </w:rPr>
        <w:t>Разработчик и куратор программы – Владимир Медведев,</w:t>
      </w:r>
    </w:p>
    <w:p w:rsidR="0034097E" w:rsidRPr="00EF296C" w:rsidRDefault="0034097E" w:rsidP="0034097E">
      <w:pPr>
        <w:jc w:val="center"/>
        <w:rPr>
          <w:bCs/>
          <w:iCs/>
        </w:rPr>
      </w:pPr>
      <w:r w:rsidRPr="00EF296C">
        <w:rPr>
          <w:bCs/>
          <w:iCs/>
        </w:rPr>
        <w:t>председатель Правления Всероссийской ассоциации прикладного психоанализа</w:t>
      </w:r>
    </w:p>
    <w:p w:rsidR="0034097E" w:rsidRPr="00EF296C" w:rsidRDefault="0034097E" w:rsidP="0034097E">
      <w:pPr>
        <w:jc w:val="center"/>
        <w:rPr>
          <w:bCs/>
          <w:i/>
          <w:iCs/>
        </w:rPr>
      </w:pPr>
    </w:p>
    <w:p w:rsidR="0034097E" w:rsidRPr="00EF296C" w:rsidRDefault="0034097E" w:rsidP="0034097E">
      <w:pPr>
        <w:pStyle w:val="aa"/>
        <w:ind w:left="0" w:right="0"/>
        <w:jc w:val="both"/>
        <w:rPr>
          <w:sz w:val="24"/>
          <w:szCs w:val="24"/>
          <w:lang w:val="ru-RU"/>
        </w:rPr>
      </w:pPr>
      <w:r w:rsidRPr="00EF296C">
        <w:rPr>
          <w:sz w:val="24"/>
          <w:szCs w:val="24"/>
          <w:lang w:val="ru-RU"/>
        </w:rPr>
        <w:t>В реализации программы принимают участие ведущие специалисты Москвы и Санкт-Петербурга в области прикладного психоанализа, аналитической и индивидуальной пс</w:t>
      </w:r>
      <w:r w:rsidRPr="00EF296C">
        <w:rPr>
          <w:sz w:val="24"/>
          <w:szCs w:val="24"/>
          <w:lang w:val="ru-RU"/>
        </w:rPr>
        <w:t>и</w:t>
      </w:r>
      <w:r w:rsidRPr="00EF296C">
        <w:rPr>
          <w:sz w:val="24"/>
          <w:szCs w:val="24"/>
          <w:lang w:val="ru-RU"/>
        </w:rPr>
        <w:t>хологии, теории и практики «</w:t>
      </w:r>
      <w:r w:rsidRPr="00EF296C">
        <w:rPr>
          <w:sz w:val="24"/>
          <w:szCs w:val="24"/>
        </w:rPr>
        <w:t>public</w:t>
      </w:r>
      <w:r w:rsidRPr="00EF296C">
        <w:rPr>
          <w:sz w:val="24"/>
          <w:szCs w:val="24"/>
          <w:lang w:val="ru-RU"/>
        </w:rPr>
        <w:t xml:space="preserve"> </w:t>
      </w:r>
      <w:r w:rsidRPr="00EF296C">
        <w:rPr>
          <w:sz w:val="24"/>
          <w:szCs w:val="24"/>
        </w:rPr>
        <w:t>relations</w:t>
      </w:r>
      <w:r w:rsidRPr="00EF296C">
        <w:rPr>
          <w:sz w:val="24"/>
          <w:szCs w:val="24"/>
          <w:lang w:val="ru-RU"/>
        </w:rPr>
        <w:t xml:space="preserve">». </w:t>
      </w:r>
    </w:p>
    <w:p w:rsidR="0034097E" w:rsidRPr="00EF296C" w:rsidRDefault="0034097E" w:rsidP="0034097E">
      <w:pPr>
        <w:ind w:right="33"/>
        <w:jc w:val="center"/>
      </w:pPr>
    </w:p>
    <w:p w:rsidR="0034097E" w:rsidRPr="00EF296C" w:rsidRDefault="0034097E" w:rsidP="0034097E">
      <w:pPr>
        <w:ind w:right="33"/>
        <w:jc w:val="center"/>
      </w:pPr>
      <w:r w:rsidRPr="00EF296C">
        <w:t>Полный цикл обучения – 2 года (1060 часов учебной нагрузки)</w:t>
      </w:r>
    </w:p>
    <w:p w:rsidR="0034097E" w:rsidRPr="00EF296C" w:rsidRDefault="0034097E" w:rsidP="0034097E">
      <w:pPr>
        <w:ind w:right="33"/>
        <w:jc w:val="center"/>
      </w:pPr>
      <w:r w:rsidRPr="00EF296C">
        <w:t xml:space="preserve">Формы обучения – </w:t>
      </w:r>
      <w:proofErr w:type="gramStart"/>
      <w:r w:rsidRPr="00EF296C">
        <w:t>вечерняя</w:t>
      </w:r>
      <w:proofErr w:type="gramEnd"/>
      <w:r w:rsidRPr="00EF296C">
        <w:t xml:space="preserve"> (2-3 раза в неделю)</w:t>
      </w:r>
    </w:p>
    <w:p w:rsidR="0034097E" w:rsidRPr="00EF296C" w:rsidRDefault="0034097E" w:rsidP="0034097E">
      <w:pPr>
        <w:ind w:right="33"/>
        <w:jc w:val="center"/>
      </w:pPr>
    </w:p>
    <w:p w:rsidR="0034097E" w:rsidRPr="00EF296C" w:rsidRDefault="0034097E" w:rsidP="0034097E">
      <w:pPr>
        <w:ind w:right="33"/>
        <w:jc w:val="both"/>
      </w:pPr>
      <w:r w:rsidRPr="00EF296C">
        <w:t xml:space="preserve">По окончанию обучения выдается Диплом о профессиональной переподготовке </w:t>
      </w:r>
    </w:p>
    <w:p w:rsidR="0034097E" w:rsidRPr="00EF296C" w:rsidRDefault="0034097E" w:rsidP="0034097E">
      <w:pPr>
        <w:ind w:right="33"/>
        <w:jc w:val="both"/>
      </w:pPr>
      <w:r w:rsidRPr="00EF296C">
        <w:t>и присваивается квалификация</w:t>
      </w:r>
      <w:r>
        <w:t xml:space="preserve"> </w:t>
      </w:r>
      <w:r w:rsidRPr="00EF296C">
        <w:t>«Аналитик-консультант»</w:t>
      </w:r>
    </w:p>
    <w:p w:rsidR="0034097E" w:rsidRPr="00EF296C" w:rsidRDefault="0034097E" w:rsidP="0034097E">
      <w:pPr>
        <w:ind w:right="33"/>
        <w:jc w:val="center"/>
      </w:pPr>
    </w:p>
    <w:p w:rsidR="0034097E" w:rsidRPr="00EF296C" w:rsidRDefault="0034097E" w:rsidP="0034097E">
      <w:pPr>
        <w:ind w:right="-81"/>
        <w:jc w:val="both"/>
      </w:pPr>
      <w:r w:rsidRPr="00EF296C">
        <w:t>Для выпускников института по окончанию полного курса обучения организуются группы специализированной подготовки в области политического анализа, рекламного дела и те</w:t>
      </w:r>
      <w:r w:rsidRPr="00EF296C">
        <w:t>х</w:t>
      </w:r>
      <w:r w:rsidRPr="00EF296C">
        <w:t xml:space="preserve">нологий </w:t>
      </w:r>
      <w:r w:rsidRPr="00EF296C">
        <w:rPr>
          <w:lang w:val="en-US"/>
        </w:rPr>
        <w:t>PR</w:t>
      </w:r>
      <w:r w:rsidRPr="00EF296C">
        <w:t>.</w:t>
      </w:r>
    </w:p>
    <w:p w:rsidR="0034097E" w:rsidRPr="00EF296C" w:rsidRDefault="0034097E" w:rsidP="0034097E">
      <w:pPr>
        <w:ind w:right="-81"/>
        <w:jc w:val="center"/>
      </w:pPr>
    </w:p>
    <w:p w:rsidR="00B74866" w:rsidRDefault="0034097E" w:rsidP="0034097E">
      <w:pPr>
        <w:tabs>
          <w:tab w:val="left" w:pos="0"/>
        </w:tabs>
        <w:jc w:val="both"/>
      </w:pPr>
      <w:r w:rsidRPr="00EF296C">
        <w:t>Специалистами Факультета выполняются договорные работы</w:t>
      </w:r>
      <w:r>
        <w:t xml:space="preserve"> </w:t>
      </w:r>
      <w:r w:rsidRPr="00EF296C">
        <w:t>по психологическому сопровождению социальных программ, политических и рекламных кампаний</w:t>
      </w:r>
      <w:r>
        <w:t>.</w:t>
      </w:r>
      <w:bookmarkStart w:id="2" w:name="_GoBack"/>
      <w:bookmarkEnd w:id="2"/>
    </w:p>
    <w:sectPr w:rsidR="00B7486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DF5DB3"/>
    <w:multiLevelType w:val="singleLevel"/>
    <w:tmpl w:val="C9C628B2"/>
    <w:lvl w:ilvl="0">
      <w:numFmt w:val="bullet"/>
      <w:lvlText w:val="-"/>
      <w:lvlJc w:val="left"/>
      <w:pPr>
        <w:tabs>
          <w:tab w:val="num" w:pos="360"/>
        </w:tabs>
        <w:ind w:left="360" w:hanging="360"/>
      </w:pPr>
      <w:rPr>
        <w:rFonts w:hint="default"/>
      </w:rPr>
    </w:lvl>
  </w:abstractNum>
  <w:abstractNum w:abstractNumId="1">
    <w:nsid w:val="305039A8"/>
    <w:multiLevelType w:val="singleLevel"/>
    <w:tmpl w:val="455A19F0"/>
    <w:lvl w:ilvl="0">
      <w:numFmt w:val="bullet"/>
      <w:lvlText w:val="-"/>
      <w:lvlJc w:val="left"/>
      <w:pPr>
        <w:tabs>
          <w:tab w:val="num" w:pos="360"/>
        </w:tabs>
        <w:ind w:left="360" w:hanging="360"/>
      </w:pPr>
      <w:rPr>
        <w:rFonts w:hint="default"/>
      </w:rPr>
    </w:lvl>
  </w:abstractNum>
  <w:abstractNum w:abstractNumId="2">
    <w:nsid w:val="47D74B9B"/>
    <w:multiLevelType w:val="singleLevel"/>
    <w:tmpl w:val="A032283E"/>
    <w:lvl w:ilvl="0">
      <w:numFmt w:val="bullet"/>
      <w:lvlText w:val="-"/>
      <w:lvlJc w:val="left"/>
      <w:pPr>
        <w:tabs>
          <w:tab w:val="num" w:pos="360"/>
        </w:tabs>
        <w:ind w:left="360" w:hanging="360"/>
      </w:pPr>
      <w:rPr>
        <w:rFont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0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7D4C"/>
    <w:rsid w:val="0034097E"/>
    <w:rsid w:val="00B74866"/>
    <w:rsid w:val="00F37D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097E"/>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34097E"/>
    <w:pPr>
      <w:keepNext/>
      <w:outlineLvl w:val="0"/>
    </w:pPr>
    <w:rPr>
      <w:b/>
      <w:sz w:val="22"/>
      <w:szCs w:val="20"/>
      <w:lang w:val="en-US"/>
    </w:rPr>
  </w:style>
  <w:style w:type="paragraph" w:styleId="2">
    <w:name w:val="heading 2"/>
    <w:basedOn w:val="a"/>
    <w:next w:val="a"/>
    <w:link w:val="20"/>
    <w:qFormat/>
    <w:rsid w:val="0034097E"/>
    <w:pPr>
      <w:keepNext/>
      <w:jc w:val="center"/>
      <w:outlineLvl w:val="1"/>
    </w:pPr>
    <w:rPr>
      <w:b/>
      <w:sz w:val="22"/>
    </w:rPr>
  </w:style>
  <w:style w:type="paragraph" w:styleId="5">
    <w:name w:val="heading 5"/>
    <w:basedOn w:val="a"/>
    <w:next w:val="a"/>
    <w:link w:val="50"/>
    <w:qFormat/>
    <w:rsid w:val="0034097E"/>
    <w:pPr>
      <w:spacing w:before="240" w:after="60"/>
      <w:ind w:firstLine="720"/>
      <w:outlineLvl w:val="4"/>
    </w:pPr>
    <w:rPr>
      <w:rFonts w:ascii="Arial" w:hAnsi="Arial"/>
      <w:sz w:val="22"/>
      <w:szCs w:val="20"/>
    </w:rPr>
  </w:style>
  <w:style w:type="paragraph" w:styleId="8">
    <w:name w:val="heading 8"/>
    <w:basedOn w:val="a"/>
    <w:next w:val="a"/>
    <w:link w:val="80"/>
    <w:qFormat/>
    <w:rsid w:val="0034097E"/>
    <w:pPr>
      <w:keepNext/>
      <w:outlineLvl w:val="7"/>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4097E"/>
    <w:rPr>
      <w:rFonts w:ascii="Times New Roman" w:eastAsia="Times New Roman" w:hAnsi="Times New Roman" w:cs="Times New Roman"/>
      <w:b/>
      <w:szCs w:val="20"/>
      <w:lang w:val="en-US" w:eastAsia="ru-RU"/>
    </w:rPr>
  </w:style>
  <w:style w:type="character" w:customStyle="1" w:styleId="20">
    <w:name w:val="Заголовок 2 Знак"/>
    <w:basedOn w:val="a0"/>
    <w:link w:val="2"/>
    <w:rsid w:val="0034097E"/>
    <w:rPr>
      <w:rFonts w:ascii="Times New Roman" w:eastAsia="Times New Roman" w:hAnsi="Times New Roman" w:cs="Times New Roman"/>
      <w:b/>
      <w:szCs w:val="24"/>
      <w:lang w:eastAsia="ru-RU"/>
    </w:rPr>
  </w:style>
  <w:style w:type="character" w:customStyle="1" w:styleId="50">
    <w:name w:val="Заголовок 5 Знак"/>
    <w:basedOn w:val="a0"/>
    <w:link w:val="5"/>
    <w:rsid w:val="0034097E"/>
    <w:rPr>
      <w:rFonts w:ascii="Arial" w:eastAsia="Times New Roman" w:hAnsi="Arial" w:cs="Times New Roman"/>
      <w:szCs w:val="20"/>
      <w:lang w:eastAsia="ru-RU"/>
    </w:rPr>
  </w:style>
  <w:style w:type="character" w:customStyle="1" w:styleId="80">
    <w:name w:val="Заголовок 8 Знак"/>
    <w:basedOn w:val="a0"/>
    <w:link w:val="8"/>
    <w:rsid w:val="0034097E"/>
    <w:rPr>
      <w:rFonts w:ascii="Times New Roman" w:eastAsia="Times New Roman" w:hAnsi="Times New Roman" w:cs="Times New Roman"/>
      <w:b/>
      <w:bCs/>
      <w:sz w:val="24"/>
      <w:szCs w:val="24"/>
      <w:lang w:eastAsia="ru-RU"/>
    </w:rPr>
  </w:style>
  <w:style w:type="paragraph" w:styleId="a3">
    <w:name w:val="Title"/>
    <w:basedOn w:val="a"/>
    <w:link w:val="a4"/>
    <w:qFormat/>
    <w:rsid w:val="0034097E"/>
    <w:pPr>
      <w:jc w:val="center"/>
    </w:pPr>
    <w:rPr>
      <w:b/>
      <w:bCs/>
    </w:rPr>
  </w:style>
  <w:style w:type="character" w:customStyle="1" w:styleId="a4">
    <w:name w:val="Название Знак"/>
    <w:basedOn w:val="a0"/>
    <w:link w:val="a3"/>
    <w:rsid w:val="0034097E"/>
    <w:rPr>
      <w:rFonts w:ascii="Times New Roman" w:eastAsia="Times New Roman" w:hAnsi="Times New Roman" w:cs="Times New Roman"/>
      <w:b/>
      <w:bCs/>
      <w:sz w:val="24"/>
      <w:szCs w:val="24"/>
      <w:lang w:eastAsia="ru-RU"/>
    </w:rPr>
  </w:style>
  <w:style w:type="character" w:styleId="a5">
    <w:name w:val="Hyperlink"/>
    <w:basedOn w:val="a0"/>
    <w:rsid w:val="0034097E"/>
    <w:rPr>
      <w:color w:val="0000FF"/>
      <w:u w:val="single"/>
    </w:rPr>
  </w:style>
  <w:style w:type="paragraph" w:styleId="a6">
    <w:name w:val="Body Text Indent"/>
    <w:basedOn w:val="a"/>
    <w:link w:val="a7"/>
    <w:rsid w:val="0034097E"/>
    <w:pPr>
      <w:spacing w:line="360" w:lineRule="auto"/>
      <w:ind w:firstLine="720"/>
      <w:jc w:val="both"/>
    </w:pPr>
    <w:rPr>
      <w:szCs w:val="20"/>
    </w:rPr>
  </w:style>
  <w:style w:type="character" w:customStyle="1" w:styleId="a7">
    <w:name w:val="Основной текст с отступом Знак"/>
    <w:basedOn w:val="a0"/>
    <w:link w:val="a6"/>
    <w:rsid w:val="0034097E"/>
    <w:rPr>
      <w:rFonts w:ascii="Times New Roman" w:eastAsia="Times New Roman" w:hAnsi="Times New Roman" w:cs="Times New Roman"/>
      <w:sz w:val="24"/>
      <w:szCs w:val="20"/>
      <w:lang w:eastAsia="ru-RU"/>
    </w:rPr>
  </w:style>
  <w:style w:type="paragraph" w:styleId="a8">
    <w:name w:val="Body Text"/>
    <w:basedOn w:val="a"/>
    <w:link w:val="a9"/>
    <w:rsid w:val="0034097E"/>
    <w:pPr>
      <w:jc w:val="both"/>
    </w:pPr>
    <w:rPr>
      <w:szCs w:val="20"/>
    </w:rPr>
  </w:style>
  <w:style w:type="character" w:customStyle="1" w:styleId="a9">
    <w:name w:val="Основной текст Знак"/>
    <w:basedOn w:val="a0"/>
    <w:link w:val="a8"/>
    <w:rsid w:val="0034097E"/>
    <w:rPr>
      <w:rFonts w:ascii="Times New Roman" w:eastAsia="Times New Roman" w:hAnsi="Times New Roman" w:cs="Times New Roman"/>
      <w:sz w:val="24"/>
      <w:szCs w:val="20"/>
      <w:lang w:eastAsia="ru-RU"/>
    </w:rPr>
  </w:style>
  <w:style w:type="paragraph" w:styleId="21">
    <w:name w:val="Body Text 2"/>
    <w:basedOn w:val="a"/>
    <w:link w:val="22"/>
    <w:rsid w:val="0034097E"/>
    <w:pPr>
      <w:spacing w:line="360" w:lineRule="auto"/>
      <w:jc w:val="both"/>
    </w:pPr>
    <w:rPr>
      <w:szCs w:val="20"/>
    </w:rPr>
  </w:style>
  <w:style w:type="character" w:customStyle="1" w:styleId="22">
    <w:name w:val="Основной текст 2 Знак"/>
    <w:basedOn w:val="a0"/>
    <w:link w:val="21"/>
    <w:rsid w:val="0034097E"/>
    <w:rPr>
      <w:rFonts w:ascii="Times New Roman" w:eastAsia="Times New Roman" w:hAnsi="Times New Roman" w:cs="Times New Roman"/>
      <w:sz w:val="24"/>
      <w:szCs w:val="20"/>
      <w:lang w:eastAsia="ru-RU"/>
    </w:rPr>
  </w:style>
  <w:style w:type="paragraph" w:styleId="3">
    <w:name w:val="Body Text 3"/>
    <w:basedOn w:val="a"/>
    <w:link w:val="30"/>
    <w:rsid w:val="0034097E"/>
    <w:pPr>
      <w:ind w:right="4337"/>
      <w:jc w:val="both"/>
    </w:pPr>
    <w:rPr>
      <w:color w:val="008000"/>
      <w:sz w:val="28"/>
      <w:szCs w:val="20"/>
    </w:rPr>
  </w:style>
  <w:style w:type="character" w:customStyle="1" w:styleId="30">
    <w:name w:val="Основной текст 3 Знак"/>
    <w:basedOn w:val="a0"/>
    <w:link w:val="3"/>
    <w:rsid w:val="0034097E"/>
    <w:rPr>
      <w:rFonts w:ascii="Times New Roman" w:eastAsia="Times New Roman" w:hAnsi="Times New Roman" w:cs="Times New Roman"/>
      <w:color w:val="008000"/>
      <w:sz w:val="28"/>
      <w:szCs w:val="20"/>
      <w:lang w:eastAsia="ru-RU"/>
    </w:rPr>
  </w:style>
  <w:style w:type="paragraph" w:styleId="aa">
    <w:name w:val="Block Text"/>
    <w:basedOn w:val="a"/>
    <w:rsid w:val="0034097E"/>
    <w:pPr>
      <w:ind w:left="-567" w:right="-766" w:firstLine="851"/>
    </w:pPr>
    <w:rPr>
      <w:sz w:val="28"/>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097E"/>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34097E"/>
    <w:pPr>
      <w:keepNext/>
      <w:outlineLvl w:val="0"/>
    </w:pPr>
    <w:rPr>
      <w:b/>
      <w:sz w:val="22"/>
      <w:szCs w:val="20"/>
      <w:lang w:val="en-US"/>
    </w:rPr>
  </w:style>
  <w:style w:type="paragraph" w:styleId="2">
    <w:name w:val="heading 2"/>
    <w:basedOn w:val="a"/>
    <w:next w:val="a"/>
    <w:link w:val="20"/>
    <w:qFormat/>
    <w:rsid w:val="0034097E"/>
    <w:pPr>
      <w:keepNext/>
      <w:jc w:val="center"/>
      <w:outlineLvl w:val="1"/>
    </w:pPr>
    <w:rPr>
      <w:b/>
      <w:sz w:val="22"/>
    </w:rPr>
  </w:style>
  <w:style w:type="paragraph" w:styleId="5">
    <w:name w:val="heading 5"/>
    <w:basedOn w:val="a"/>
    <w:next w:val="a"/>
    <w:link w:val="50"/>
    <w:qFormat/>
    <w:rsid w:val="0034097E"/>
    <w:pPr>
      <w:spacing w:before="240" w:after="60"/>
      <w:ind w:firstLine="720"/>
      <w:outlineLvl w:val="4"/>
    </w:pPr>
    <w:rPr>
      <w:rFonts w:ascii="Arial" w:hAnsi="Arial"/>
      <w:sz w:val="22"/>
      <w:szCs w:val="20"/>
    </w:rPr>
  </w:style>
  <w:style w:type="paragraph" w:styleId="8">
    <w:name w:val="heading 8"/>
    <w:basedOn w:val="a"/>
    <w:next w:val="a"/>
    <w:link w:val="80"/>
    <w:qFormat/>
    <w:rsid w:val="0034097E"/>
    <w:pPr>
      <w:keepNext/>
      <w:outlineLvl w:val="7"/>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4097E"/>
    <w:rPr>
      <w:rFonts w:ascii="Times New Roman" w:eastAsia="Times New Roman" w:hAnsi="Times New Roman" w:cs="Times New Roman"/>
      <w:b/>
      <w:szCs w:val="20"/>
      <w:lang w:val="en-US" w:eastAsia="ru-RU"/>
    </w:rPr>
  </w:style>
  <w:style w:type="character" w:customStyle="1" w:styleId="20">
    <w:name w:val="Заголовок 2 Знак"/>
    <w:basedOn w:val="a0"/>
    <w:link w:val="2"/>
    <w:rsid w:val="0034097E"/>
    <w:rPr>
      <w:rFonts w:ascii="Times New Roman" w:eastAsia="Times New Roman" w:hAnsi="Times New Roman" w:cs="Times New Roman"/>
      <w:b/>
      <w:szCs w:val="24"/>
      <w:lang w:eastAsia="ru-RU"/>
    </w:rPr>
  </w:style>
  <w:style w:type="character" w:customStyle="1" w:styleId="50">
    <w:name w:val="Заголовок 5 Знак"/>
    <w:basedOn w:val="a0"/>
    <w:link w:val="5"/>
    <w:rsid w:val="0034097E"/>
    <w:rPr>
      <w:rFonts w:ascii="Arial" w:eastAsia="Times New Roman" w:hAnsi="Arial" w:cs="Times New Roman"/>
      <w:szCs w:val="20"/>
      <w:lang w:eastAsia="ru-RU"/>
    </w:rPr>
  </w:style>
  <w:style w:type="character" w:customStyle="1" w:styleId="80">
    <w:name w:val="Заголовок 8 Знак"/>
    <w:basedOn w:val="a0"/>
    <w:link w:val="8"/>
    <w:rsid w:val="0034097E"/>
    <w:rPr>
      <w:rFonts w:ascii="Times New Roman" w:eastAsia="Times New Roman" w:hAnsi="Times New Roman" w:cs="Times New Roman"/>
      <w:b/>
      <w:bCs/>
      <w:sz w:val="24"/>
      <w:szCs w:val="24"/>
      <w:lang w:eastAsia="ru-RU"/>
    </w:rPr>
  </w:style>
  <w:style w:type="paragraph" w:styleId="a3">
    <w:name w:val="Title"/>
    <w:basedOn w:val="a"/>
    <w:link w:val="a4"/>
    <w:qFormat/>
    <w:rsid w:val="0034097E"/>
    <w:pPr>
      <w:jc w:val="center"/>
    </w:pPr>
    <w:rPr>
      <w:b/>
      <w:bCs/>
    </w:rPr>
  </w:style>
  <w:style w:type="character" w:customStyle="1" w:styleId="a4">
    <w:name w:val="Название Знак"/>
    <w:basedOn w:val="a0"/>
    <w:link w:val="a3"/>
    <w:rsid w:val="0034097E"/>
    <w:rPr>
      <w:rFonts w:ascii="Times New Roman" w:eastAsia="Times New Roman" w:hAnsi="Times New Roman" w:cs="Times New Roman"/>
      <w:b/>
      <w:bCs/>
      <w:sz w:val="24"/>
      <w:szCs w:val="24"/>
      <w:lang w:eastAsia="ru-RU"/>
    </w:rPr>
  </w:style>
  <w:style w:type="character" w:styleId="a5">
    <w:name w:val="Hyperlink"/>
    <w:basedOn w:val="a0"/>
    <w:rsid w:val="0034097E"/>
    <w:rPr>
      <w:color w:val="0000FF"/>
      <w:u w:val="single"/>
    </w:rPr>
  </w:style>
  <w:style w:type="paragraph" w:styleId="a6">
    <w:name w:val="Body Text Indent"/>
    <w:basedOn w:val="a"/>
    <w:link w:val="a7"/>
    <w:rsid w:val="0034097E"/>
    <w:pPr>
      <w:spacing w:line="360" w:lineRule="auto"/>
      <w:ind w:firstLine="720"/>
      <w:jc w:val="both"/>
    </w:pPr>
    <w:rPr>
      <w:szCs w:val="20"/>
    </w:rPr>
  </w:style>
  <w:style w:type="character" w:customStyle="1" w:styleId="a7">
    <w:name w:val="Основной текст с отступом Знак"/>
    <w:basedOn w:val="a0"/>
    <w:link w:val="a6"/>
    <w:rsid w:val="0034097E"/>
    <w:rPr>
      <w:rFonts w:ascii="Times New Roman" w:eastAsia="Times New Roman" w:hAnsi="Times New Roman" w:cs="Times New Roman"/>
      <w:sz w:val="24"/>
      <w:szCs w:val="20"/>
      <w:lang w:eastAsia="ru-RU"/>
    </w:rPr>
  </w:style>
  <w:style w:type="paragraph" w:styleId="a8">
    <w:name w:val="Body Text"/>
    <w:basedOn w:val="a"/>
    <w:link w:val="a9"/>
    <w:rsid w:val="0034097E"/>
    <w:pPr>
      <w:jc w:val="both"/>
    </w:pPr>
    <w:rPr>
      <w:szCs w:val="20"/>
    </w:rPr>
  </w:style>
  <w:style w:type="character" w:customStyle="1" w:styleId="a9">
    <w:name w:val="Основной текст Знак"/>
    <w:basedOn w:val="a0"/>
    <w:link w:val="a8"/>
    <w:rsid w:val="0034097E"/>
    <w:rPr>
      <w:rFonts w:ascii="Times New Roman" w:eastAsia="Times New Roman" w:hAnsi="Times New Roman" w:cs="Times New Roman"/>
      <w:sz w:val="24"/>
      <w:szCs w:val="20"/>
      <w:lang w:eastAsia="ru-RU"/>
    </w:rPr>
  </w:style>
  <w:style w:type="paragraph" w:styleId="21">
    <w:name w:val="Body Text 2"/>
    <w:basedOn w:val="a"/>
    <w:link w:val="22"/>
    <w:rsid w:val="0034097E"/>
    <w:pPr>
      <w:spacing w:line="360" w:lineRule="auto"/>
      <w:jc w:val="both"/>
    </w:pPr>
    <w:rPr>
      <w:szCs w:val="20"/>
    </w:rPr>
  </w:style>
  <w:style w:type="character" w:customStyle="1" w:styleId="22">
    <w:name w:val="Основной текст 2 Знак"/>
    <w:basedOn w:val="a0"/>
    <w:link w:val="21"/>
    <w:rsid w:val="0034097E"/>
    <w:rPr>
      <w:rFonts w:ascii="Times New Roman" w:eastAsia="Times New Roman" w:hAnsi="Times New Roman" w:cs="Times New Roman"/>
      <w:sz w:val="24"/>
      <w:szCs w:val="20"/>
      <w:lang w:eastAsia="ru-RU"/>
    </w:rPr>
  </w:style>
  <w:style w:type="paragraph" w:styleId="3">
    <w:name w:val="Body Text 3"/>
    <w:basedOn w:val="a"/>
    <w:link w:val="30"/>
    <w:rsid w:val="0034097E"/>
    <w:pPr>
      <w:ind w:right="4337"/>
      <w:jc w:val="both"/>
    </w:pPr>
    <w:rPr>
      <w:color w:val="008000"/>
      <w:sz w:val="28"/>
      <w:szCs w:val="20"/>
    </w:rPr>
  </w:style>
  <w:style w:type="character" w:customStyle="1" w:styleId="30">
    <w:name w:val="Основной текст 3 Знак"/>
    <w:basedOn w:val="a0"/>
    <w:link w:val="3"/>
    <w:rsid w:val="0034097E"/>
    <w:rPr>
      <w:rFonts w:ascii="Times New Roman" w:eastAsia="Times New Roman" w:hAnsi="Times New Roman" w:cs="Times New Roman"/>
      <w:color w:val="008000"/>
      <w:sz w:val="28"/>
      <w:szCs w:val="20"/>
      <w:lang w:eastAsia="ru-RU"/>
    </w:rPr>
  </w:style>
  <w:style w:type="paragraph" w:styleId="aa">
    <w:name w:val="Block Text"/>
    <w:basedOn w:val="a"/>
    <w:rsid w:val="0034097E"/>
    <w:pPr>
      <w:ind w:left="-567" w:right="-766" w:firstLine="851"/>
    </w:pPr>
    <w:rPr>
      <w:sz w:val="28"/>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psysex.spb.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psy-sex@mail.ru"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3854</Words>
  <Characters>21969</Characters>
  <Application>Microsoft Office Word</Application>
  <DocSecurity>0</DocSecurity>
  <Lines>183</Lines>
  <Paragraphs>51</Paragraphs>
  <ScaleCrop>false</ScaleCrop>
  <Company/>
  <LinksUpToDate>false</LinksUpToDate>
  <CharactersWithSpaces>25772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Владимир</dc:creator>
  <cp:keywords/>
  <dc:description/>
  <cp:lastModifiedBy>Владимир</cp:lastModifiedBy>
  <cp:revision>2</cp:revision>
  <dcterms:created xsi:type="dcterms:W3CDTF">2016-10-14T08:50:00Z</dcterms:created>
  <dcterms:modified xsi:type="dcterms:W3CDTF">2016-10-14T08:50:00Z</dcterms:modified>
</cp:coreProperties>
</file>